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CDA" w:rsidRPr="00E067B4" w:rsidRDefault="004D0CDA" w:rsidP="004D0CDA">
      <w:pPr>
        <w:jc w:val="center"/>
        <w:rPr>
          <w:rFonts w:ascii="Times New Roman" w:hAnsi="Times New Roman"/>
          <w:b/>
          <w:sz w:val="36"/>
          <w:szCs w:val="36"/>
          <w:u w:val="single"/>
        </w:rPr>
      </w:pPr>
      <w:r w:rsidRPr="00E067B4">
        <w:rPr>
          <w:rFonts w:ascii="Times New Roman" w:hAnsi="Times New Roman"/>
          <w:b/>
          <w:sz w:val="36"/>
          <w:szCs w:val="36"/>
          <w:u w:val="single"/>
        </w:rPr>
        <w:t xml:space="preserve">THE NEW ENGLAND STATES </w:t>
      </w:r>
      <w:r w:rsidR="00EF33A9" w:rsidRPr="00E067B4">
        <w:rPr>
          <w:rFonts w:ascii="Times New Roman" w:hAnsi="Times New Roman"/>
          <w:b/>
          <w:sz w:val="36"/>
          <w:szCs w:val="36"/>
          <w:u w:val="single"/>
        </w:rPr>
        <w:t xml:space="preserve">GOVERNMENT </w:t>
      </w:r>
      <w:r w:rsidRPr="00E067B4">
        <w:rPr>
          <w:rFonts w:ascii="Times New Roman" w:hAnsi="Times New Roman"/>
          <w:b/>
          <w:sz w:val="36"/>
          <w:szCs w:val="36"/>
          <w:u w:val="single"/>
        </w:rPr>
        <w:t>FINANCE OFFICERS ASSOCIATION, INC.</w:t>
      </w:r>
    </w:p>
    <w:p w:rsidR="009B335A" w:rsidRPr="00E067B4" w:rsidRDefault="009B335A" w:rsidP="004D0CDA">
      <w:pPr>
        <w:jc w:val="center"/>
        <w:rPr>
          <w:rFonts w:ascii="Times New Roman" w:hAnsi="Times New Roman"/>
          <w:b/>
          <w:sz w:val="36"/>
          <w:szCs w:val="36"/>
          <w:u w:val="single"/>
        </w:rPr>
      </w:pPr>
      <w:r w:rsidRPr="00E067B4">
        <w:rPr>
          <w:rFonts w:ascii="Times New Roman" w:hAnsi="Times New Roman"/>
          <w:b/>
          <w:sz w:val="36"/>
          <w:szCs w:val="36"/>
          <w:u w:val="single"/>
        </w:rPr>
        <w:t>BYLAWS</w:t>
      </w:r>
    </w:p>
    <w:p w:rsidR="00EB23B1" w:rsidRPr="00EB23B1" w:rsidRDefault="00EB23B1" w:rsidP="004D0CDA">
      <w:pPr>
        <w:jc w:val="center"/>
        <w:rPr>
          <w:rFonts w:ascii="Times New Roman" w:hAnsi="Times New Roman"/>
          <w:b/>
          <w:sz w:val="40"/>
          <w:szCs w:val="40"/>
          <w:u w:val="single"/>
        </w:rPr>
      </w:pPr>
    </w:p>
    <w:p w:rsidR="004611AC" w:rsidRPr="000254D4" w:rsidRDefault="004611AC" w:rsidP="004D0CDA">
      <w:pPr>
        <w:jc w:val="center"/>
        <w:rPr>
          <w:rFonts w:ascii="Times New Roman" w:hAnsi="Times New Roman"/>
          <w:b/>
          <w:sz w:val="14"/>
          <w:szCs w:val="14"/>
          <w:u w:val="single"/>
        </w:rPr>
      </w:pPr>
    </w:p>
    <w:p w:rsidR="004611AC" w:rsidRPr="00EB23B1" w:rsidRDefault="004611AC" w:rsidP="004D0CDA">
      <w:pPr>
        <w:jc w:val="center"/>
        <w:rPr>
          <w:rFonts w:ascii="Times New Roman" w:hAnsi="Times New Roman"/>
          <w:b/>
          <w:sz w:val="28"/>
          <w:szCs w:val="28"/>
        </w:rPr>
      </w:pPr>
      <w:r w:rsidRPr="00EB23B1">
        <w:rPr>
          <w:rFonts w:ascii="Times New Roman" w:hAnsi="Times New Roman"/>
          <w:b/>
          <w:sz w:val="28"/>
          <w:szCs w:val="28"/>
        </w:rPr>
        <w:t>Article I</w:t>
      </w:r>
    </w:p>
    <w:p w:rsidR="004611AC" w:rsidRPr="000254D4" w:rsidRDefault="004611AC" w:rsidP="004D0CDA">
      <w:pPr>
        <w:jc w:val="center"/>
        <w:rPr>
          <w:rFonts w:ascii="Times New Roman" w:hAnsi="Times New Roman"/>
          <w:b/>
          <w:sz w:val="14"/>
          <w:szCs w:val="14"/>
        </w:rPr>
      </w:pPr>
    </w:p>
    <w:p w:rsidR="004611AC" w:rsidRPr="000254D4" w:rsidRDefault="004611AC" w:rsidP="004D0CDA">
      <w:pPr>
        <w:jc w:val="center"/>
        <w:rPr>
          <w:rFonts w:ascii="Times New Roman" w:hAnsi="Times New Roman"/>
          <w:b/>
          <w:szCs w:val="22"/>
        </w:rPr>
      </w:pPr>
      <w:r w:rsidRPr="000254D4">
        <w:rPr>
          <w:rFonts w:ascii="Times New Roman" w:hAnsi="Times New Roman"/>
          <w:b/>
          <w:szCs w:val="22"/>
        </w:rPr>
        <w:t xml:space="preserve">NAME OF THE </w:t>
      </w:r>
      <w:r w:rsidR="00971EBF">
        <w:rPr>
          <w:rFonts w:ascii="Times New Roman" w:hAnsi="Times New Roman"/>
          <w:b/>
          <w:szCs w:val="22"/>
        </w:rPr>
        <w:t>ASSOCIATION</w:t>
      </w:r>
    </w:p>
    <w:p w:rsidR="004611AC" w:rsidRPr="000254D4" w:rsidRDefault="004611AC" w:rsidP="004D0CDA">
      <w:pPr>
        <w:jc w:val="center"/>
        <w:rPr>
          <w:rFonts w:ascii="Times New Roman" w:hAnsi="Times New Roman"/>
          <w:b/>
          <w:szCs w:val="22"/>
        </w:rPr>
      </w:pPr>
    </w:p>
    <w:p w:rsidR="004611AC" w:rsidRPr="000254D4" w:rsidRDefault="004A55CF" w:rsidP="004611AC">
      <w:pPr>
        <w:jc w:val="both"/>
        <w:rPr>
          <w:rFonts w:ascii="Times New Roman" w:hAnsi="Times New Roman"/>
          <w:b/>
          <w:szCs w:val="22"/>
        </w:rPr>
      </w:pPr>
      <w:r>
        <w:rPr>
          <w:rFonts w:ascii="Times New Roman" w:hAnsi="Times New Roman"/>
          <w:b/>
          <w:szCs w:val="22"/>
        </w:rPr>
        <w:t>The name of this A</w:t>
      </w:r>
      <w:r w:rsidR="004611AC" w:rsidRPr="000254D4">
        <w:rPr>
          <w:rFonts w:ascii="Times New Roman" w:hAnsi="Times New Roman"/>
          <w:b/>
          <w:szCs w:val="22"/>
        </w:rPr>
        <w:t xml:space="preserve">ssociation shall be The New England States </w:t>
      </w:r>
      <w:r w:rsidR="004611AC" w:rsidRPr="00EF33A9">
        <w:rPr>
          <w:rFonts w:ascii="Times New Roman" w:hAnsi="Times New Roman"/>
          <w:b/>
          <w:szCs w:val="22"/>
        </w:rPr>
        <w:t>Government</w:t>
      </w:r>
      <w:r w:rsidR="00865FFF">
        <w:rPr>
          <w:rFonts w:ascii="Times New Roman" w:hAnsi="Times New Roman"/>
          <w:b/>
          <w:szCs w:val="22"/>
        </w:rPr>
        <w:t xml:space="preserve"> Finance Officers </w:t>
      </w:r>
      <w:r w:rsidR="004611AC" w:rsidRPr="000254D4">
        <w:rPr>
          <w:rFonts w:ascii="Times New Roman" w:hAnsi="Times New Roman"/>
          <w:b/>
          <w:szCs w:val="22"/>
        </w:rPr>
        <w:t>Association, Inc.</w:t>
      </w:r>
    </w:p>
    <w:p w:rsidR="004611AC" w:rsidRPr="000254D4" w:rsidRDefault="004611AC" w:rsidP="004611AC">
      <w:pPr>
        <w:jc w:val="both"/>
        <w:rPr>
          <w:rFonts w:ascii="Times New Roman" w:hAnsi="Times New Roman"/>
          <w:b/>
          <w:szCs w:val="22"/>
        </w:rPr>
      </w:pPr>
    </w:p>
    <w:p w:rsidR="004611AC" w:rsidRPr="000254D4" w:rsidRDefault="004611AC" w:rsidP="004611AC">
      <w:pPr>
        <w:jc w:val="both"/>
        <w:rPr>
          <w:rFonts w:ascii="Times New Roman" w:hAnsi="Times New Roman"/>
          <w:b/>
          <w:szCs w:val="22"/>
        </w:rPr>
      </w:pPr>
      <w:r w:rsidRPr="000254D4">
        <w:rPr>
          <w:rFonts w:ascii="Times New Roman" w:hAnsi="Times New Roman"/>
          <w:b/>
          <w:szCs w:val="22"/>
        </w:rPr>
        <w:t xml:space="preserve">It shall be incorporated under the laws of the States of Connecticut under the provisions of the </w:t>
      </w:r>
      <w:proofErr w:type="spellStart"/>
      <w:r w:rsidRPr="000254D4">
        <w:rPr>
          <w:rFonts w:ascii="Times New Roman" w:hAnsi="Times New Roman"/>
          <w:b/>
          <w:szCs w:val="22"/>
        </w:rPr>
        <w:t>Nonstock</w:t>
      </w:r>
      <w:proofErr w:type="spellEnd"/>
      <w:r w:rsidRPr="000254D4">
        <w:rPr>
          <w:rFonts w:ascii="Times New Roman" w:hAnsi="Times New Roman"/>
          <w:b/>
          <w:szCs w:val="22"/>
        </w:rPr>
        <w:t xml:space="preserve"> Corporate Act.</w:t>
      </w:r>
    </w:p>
    <w:p w:rsidR="004611AC" w:rsidRPr="000254D4" w:rsidRDefault="004611AC" w:rsidP="004611AC">
      <w:pPr>
        <w:jc w:val="both"/>
        <w:rPr>
          <w:rFonts w:ascii="Times New Roman" w:hAnsi="Times New Roman"/>
          <w:b/>
          <w:szCs w:val="22"/>
        </w:rPr>
      </w:pPr>
    </w:p>
    <w:p w:rsidR="004611AC" w:rsidRPr="000254D4" w:rsidRDefault="004611AC" w:rsidP="004611AC">
      <w:pPr>
        <w:jc w:val="both"/>
        <w:rPr>
          <w:rFonts w:ascii="Times New Roman" w:hAnsi="Times New Roman"/>
          <w:b/>
          <w:szCs w:val="22"/>
        </w:rPr>
      </w:pPr>
    </w:p>
    <w:p w:rsidR="004611AC" w:rsidRPr="00EB23B1" w:rsidRDefault="004611AC" w:rsidP="004611AC">
      <w:pPr>
        <w:jc w:val="center"/>
        <w:rPr>
          <w:rFonts w:ascii="Times New Roman" w:hAnsi="Times New Roman"/>
          <w:b/>
          <w:sz w:val="28"/>
          <w:szCs w:val="28"/>
        </w:rPr>
      </w:pPr>
      <w:r w:rsidRPr="00EB23B1">
        <w:rPr>
          <w:rFonts w:ascii="Times New Roman" w:hAnsi="Times New Roman"/>
          <w:b/>
          <w:sz w:val="28"/>
          <w:szCs w:val="28"/>
        </w:rPr>
        <w:t>Article II</w:t>
      </w:r>
    </w:p>
    <w:p w:rsidR="004611AC" w:rsidRPr="000254D4" w:rsidRDefault="004611AC" w:rsidP="004611AC">
      <w:pPr>
        <w:jc w:val="center"/>
        <w:rPr>
          <w:rFonts w:ascii="Times New Roman" w:hAnsi="Times New Roman"/>
          <w:b/>
          <w:sz w:val="14"/>
          <w:szCs w:val="14"/>
        </w:rPr>
      </w:pPr>
    </w:p>
    <w:p w:rsidR="004611AC" w:rsidRPr="000254D4" w:rsidRDefault="00EF33A9" w:rsidP="004611AC">
      <w:pPr>
        <w:jc w:val="center"/>
        <w:rPr>
          <w:rFonts w:ascii="Times New Roman" w:hAnsi="Times New Roman"/>
          <w:b/>
          <w:szCs w:val="22"/>
        </w:rPr>
      </w:pPr>
      <w:r>
        <w:rPr>
          <w:rFonts w:ascii="Times New Roman" w:hAnsi="Times New Roman"/>
          <w:b/>
          <w:szCs w:val="22"/>
        </w:rPr>
        <w:t>MISSION &amp; OBJECTIVES</w:t>
      </w:r>
    </w:p>
    <w:p w:rsidR="000254D4" w:rsidRPr="000254D4" w:rsidRDefault="000254D4" w:rsidP="004611AC">
      <w:pPr>
        <w:jc w:val="center"/>
        <w:rPr>
          <w:rFonts w:ascii="Times New Roman" w:hAnsi="Times New Roman"/>
          <w:b/>
          <w:szCs w:val="22"/>
        </w:rPr>
      </w:pPr>
    </w:p>
    <w:p w:rsidR="000254D4" w:rsidRDefault="00EF33A9" w:rsidP="000254D4">
      <w:pPr>
        <w:jc w:val="both"/>
        <w:rPr>
          <w:rFonts w:ascii="Times New Roman" w:hAnsi="Times New Roman"/>
          <w:b/>
          <w:szCs w:val="22"/>
        </w:rPr>
      </w:pPr>
      <w:r>
        <w:rPr>
          <w:rFonts w:ascii="Times New Roman" w:hAnsi="Times New Roman"/>
          <w:b/>
          <w:szCs w:val="22"/>
        </w:rPr>
        <w:t>The Association’s mission</w:t>
      </w:r>
      <w:r w:rsidRPr="000254D4">
        <w:rPr>
          <w:rFonts w:ascii="Times New Roman" w:hAnsi="Times New Roman"/>
          <w:b/>
          <w:szCs w:val="22"/>
        </w:rPr>
        <w:t xml:space="preserve"> </w:t>
      </w:r>
      <w:r w:rsidR="000254D4" w:rsidRPr="000254D4">
        <w:rPr>
          <w:rFonts w:ascii="Times New Roman" w:hAnsi="Times New Roman"/>
          <w:b/>
          <w:szCs w:val="22"/>
        </w:rPr>
        <w:t>shall be to improve the methods of the state and municipal finance, including:</w:t>
      </w:r>
    </w:p>
    <w:p w:rsidR="00755B45" w:rsidRDefault="00755B45" w:rsidP="000254D4">
      <w:pPr>
        <w:jc w:val="both"/>
        <w:rPr>
          <w:rFonts w:ascii="Times New Roman" w:hAnsi="Times New Roman"/>
          <w:b/>
          <w:szCs w:val="22"/>
        </w:rPr>
      </w:pPr>
    </w:p>
    <w:p w:rsidR="00755B45" w:rsidRDefault="00755B45" w:rsidP="00755B45">
      <w:pPr>
        <w:numPr>
          <w:ilvl w:val="0"/>
          <w:numId w:val="1"/>
        </w:numPr>
        <w:jc w:val="both"/>
        <w:rPr>
          <w:rFonts w:ascii="Times New Roman" w:hAnsi="Times New Roman"/>
          <w:b/>
          <w:szCs w:val="22"/>
        </w:rPr>
      </w:pPr>
      <w:r>
        <w:rPr>
          <w:rFonts w:ascii="Times New Roman" w:hAnsi="Times New Roman"/>
          <w:b/>
          <w:szCs w:val="22"/>
        </w:rPr>
        <w:t xml:space="preserve">To develop a closer relationship and understanding among public officials whose responsibilities and duties involve state and municipal financial problems and the discussion, analysis and solutions of such problems under the laws existing in the </w:t>
      </w:r>
      <w:smartTag w:uri="urn:schemas-microsoft-com:office:smarttags" w:element="place">
        <w:r>
          <w:rPr>
            <w:rFonts w:ascii="Times New Roman" w:hAnsi="Times New Roman"/>
            <w:b/>
            <w:szCs w:val="22"/>
          </w:rPr>
          <w:t>New England</w:t>
        </w:r>
      </w:smartTag>
      <w:r>
        <w:rPr>
          <w:rFonts w:ascii="Times New Roman" w:hAnsi="Times New Roman"/>
          <w:b/>
          <w:szCs w:val="22"/>
        </w:rPr>
        <w:t xml:space="preserve"> states;</w:t>
      </w:r>
    </w:p>
    <w:p w:rsidR="00755B45" w:rsidRDefault="00755B45" w:rsidP="00755B45">
      <w:pPr>
        <w:jc w:val="both"/>
        <w:rPr>
          <w:rFonts w:ascii="Times New Roman" w:hAnsi="Times New Roman"/>
          <w:b/>
          <w:szCs w:val="22"/>
        </w:rPr>
      </w:pPr>
    </w:p>
    <w:p w:rsidR="00755B45" w:rsidRDefault="00755B45" w:rsidP="00755B45">
      <w:pPr>
        <w:numPr>
          <w:ilvl w:val="0"/>
          <w:numId w:val="1"/>
        </w:numPr>
        <w:jc w:val="both"/>
        <w:rPr>
          <w:rFonts w:ascii="Times New Roman" w:hAnsi="Times New Roman"/>
          <w:b/>
          <w:szCs w:val="22"/>
        </w:rPr>
      </w:pPr>
      <w:r>
        <w:rPr>
          <w:rFonts w:ascii="Times New Roman" w:hAnsi="Times New Roman"/>
          <w:b/>
          <w:szCs w:val="22"/>
        </w:rPr>
        <w:t>To extend the movement for adequate procedures of accounting, budgeting, planning and financial reporting by municipal, state and federal governmental units;</w:t>
      </w:r>
    </w:p>
    <w:p w:rsidR="00755B45" w:rsidRDefault="00755B45" w:rsidP="00755B45">
      <w:pPr>
        <w:jc w:val="both"/>
        <w:rPr>
          <w:rFonts w:ascii="Times New Roman" w:hAnsi="Times New Roman"/>
          <w:b/>
          <w:szCs w:val="22"/>
        </w:rPr>
      </w:pPr>
    </w:p>
    <w:p w:rsidR="00755B45" w:rsidRDefault="00755B45" w:rsidP="00755B45">
      <w:pPr>
        <w:numPr>
          <w:ilvl w:val="0"/>
          <w:numId w:val="1"/>
        </w:numPr>
        <w:jc w:val="both"/>
        <w:rPr>
          <w:rFonts w:ascii="Times New Roman" w:hAnsi="Times New Roman"/>
          <w:b/>
          <w:szCs w:val="22"/>
        </w:rPr>
      </w:pPr>
      <w:r>
        <w:rPr>
          <w:rFonts w:ascii="Times New Roman" w:hAnsi="Times New Roman"/>
          <w:b/>
          <w:szCs w:val="22"/>
        </w:rPr>
        <w:t>To promote and secure uniformity and improvement in state and municipal accounting and reporting;</w:t>
      </w:r>
    </w:p>
    <w:p w:rsidR="00755B45" w:rsidRDefault="00755B45" w:rsidP="00755B45">
      <w:pPr>
        <w:jc w:val="both"/>
        <w:rPr>
          <w:rFonts w:ascii="Times New Roman" w:hAnsi="Times New Roman"/>
          <w:b/>
          <w:szCs w:val="22"/>
        </w:rPr>
      </w:pPr>
    </w:p>
    <w:p w:rsidR="00755B45" w:rsidRDefault="00571938" w:rsidP="00755B45">
      <w:pPr>
        <w:numPr>
          <w:ilvl w:val="0"/>
          <w:numId w:val="1"/>
        </w:numPr>
        <w:jc w:val="both"/>
        <w:rPr>
          <w:rFonts w:ascii="Times New Roman" w:hAnsi="Times New Roman"/>
          <w:b/>
          <w:szCs w:val="22"/>
        </w:rPr>
      </w:pPr>
      <w:r>
        <w:rPr>
          <w:rFonts w:ascii="Times New Roman" w:hAnsi="Times New Roman"/>
          <w:b/>
          <w:szCs w:val="22"/>
        </w:rPr>
        <w:t xml:space="preserve">To develop and promote </w:t>
      </w:r>
      <w:smartTag w:uri="urn:schemas-microsoft-com:office:smarttags" w:element="PersonName">
        <w:r>
          <w:rPr>
            <w:rFonts w:ascii="Times New Roman" w:hAnsi="Times New Roman"/>
            <w:b/>
            <w:szCs w:val="22"/>
          </w:rPr>
          <w:t>general</w:t>
        </w:r>
      </w:smartTag>
      <w:r>
        <w:rPr>
          <w:rFonts w:ascii="Times New Roman" w:hAnsi="Times New Roman"/>
          <w:b/>
          <w:szCs w:val="22"/>
        </w:rPr>
        <w:t xml:space="preserve"> principl</w:t>
      </w:r>
      <w:r w:rsidR="00AD5E0E">
        <w:rPr>
          <w:rFonts w:ascii="Times New Roman" w:hAnsi="Times New Roman"/>
          <w:b/>
          <w:szCs w:val="22"/>
        </w:rPr>
        <w:t>e</w:t>
      </w:r>
      <w:r>
        <w:rPr>
          <w:rFonts w:ascii="Times New Roman" w:hAnsi="Times New Roman"/>
          <w:b/>
          <w:szCs w:val="22"/>
        </w:rPr>
        <w:t>s of economy and efficiency in federal, state and municipal government administration;</w:t>
      </w:r>
    </w:p>
    <w:p w:rsidR="00571938" w:rsidRDefault="00571938" w:rsidP="00571938">
      <w:pPr>
        <w:jc w:val="both"/>
        <w:rPr>
          <w:rFonts w:ascii="Times New Roman" w:hAnsi="Times New Roman"/>
          <w:b/>
          <w:szCs w:val="22"/>
        </w:rPr>
      </w:pPr>
    </w:p>
    <w:p w:rsidR="00571938" w:rsidRDefault="00571938" w:rsidP="00EF33A9">
      <w:pPr>
        <w:numPr>
          <w:ilvl w:val="0"/>
          <w:numId w:val="1"/>
        </w:numPr>
        <w:jc w:val="both"/>
        <w:rPr>
          <w:rFonts w:ascii="Times New Roman" w:hAnsi="Times New Roman"/>
          <w:b/>
          <w:szCs w:val="22"/>
        </w:rPr>
      </w:pPr>
      <w:r>
        <w:rPr>
          <w:rFonts w:ascii="Times New Roman" w:hAnsi="Times New Roman"/>
          <w:b/>
          <w:szCs w:val="22"/>
        </w:rPr>
        <w:t>To bring about the enlistment and training of qualified public officials and employees;</w:t>
      </w:r>
      <w:r w:rsidR="00EF33A9" w:rsidRPr="00EF33A9">
        <w:rPr>
          <w:rFonts w:ascii="Times New Roman" w:hAnsi="Times New Roman"/>
          <w:b/>
          <w:szCs w:val="22"/>
        </w:rPr>
        <w:t xml:space="preserve"> </w:t>
      </w:r>
      <w:r w:rsidR="00EF33A9">
        <w:rPr>
          <w:rFonts w:ascii="Times New Roman" w:hAnsi="Times New Roman"/>
          <w:b/>
          <w:szCs w:val="22"/>
        </w:rPr>
        <w:t>to promote continuing educational programs for public finance officials and employees</w:t>
      </w:r>
      <w:r w:rsidR="00AB4DC0">
        <w:rPr>
          <w:rFonts w:ascii="Times New Roman" w:hAnsi="Times New Roman"/>
          <w:b/>
          <w:szCs w:val="22"/>
        </w:rPr>
        <w:t>;</w:t>
      </w:r>
      <w:r w:rsidR="00984423">
        <w:rPr>
          <w:rFonts w:ascii="Times New Roman" w:hAnsi="Times New Roman"/>
          <w:b/>
          <w:szCs w:val="22"/>
        </w:rPr>
        <w:t xml:space="preserve"> and to promote other governmental certification programs.</w:t>
      </w:r>
    </w:p>
    <w:p w:rsidR="00571938" w:rsidRDefault="00571938" w:rsidP="00571938">
      <w:pPr>
        <w:jc w:val="both"/>
        <w:rPr>
          <w:rFonts w:ascii="Times New Roman" w:hAnsi="Times New Roman"/>
          <w:b/>
          <w:szCs w:val="22"/>
        </w:rPr>
      </w:pPr>
    </w:p>
    <w:p w:rsidR="00571938" w:rsidRDefault="00571938" w:rsidP="00755B45">
      <w:pPr>
        <w:numPr>
          <w:ilvl w:val="0"/>
          <w:numId w:val="1"/>
        </w:numPr>
        <w:jc w:val="both"/>
        <w:rPr>
          <w:rFonts w:ascii="Times New Roman" w:hAnsi="Times New Roman"/>
          <w:b/>
          <w:szCs w:val="22"/>
        </w:rPr>
      </w:pPr>
      <w:r>
        <w:rPr>
          <w:rFonts w:ascii="Times New Roman" w:hAnsi="Times New Roman"/>
          <w:b/>
          <w:szCs w:val="22"/>
        </w:rPr>
        <w:t xml:space="preserve">To cooperate with the </w:t>
      </w:r>
      <w:r w:rsidRPr="00971EBF">
        <w:rPr>
          <w:rFonts w:ascii="Times New Roman" w:hAnsi="Times New Roman"/>
          <w:b/>
          <w:szCs w:val="22"/>
        </w:rPr>
        <w:t>Government</w:t>
      </w:r>
      <w:r>
        <w:rPr>
          <w:rFonts w:ascii="Times New Roman" w:hAnsi="Times New Roman"/>
          <w:b/>
          <w:szCs w:val="22"/>
        </w:rPr>
        <w:t xml:space="preserve"> Finance Officers Association of the United States and Canada, </w:t>
      </w:r>
      <w:r w:rsidR="00AB4DC0">
        <w:rPr>
          <w:rFonts w:ascii="Times New Roman" w:hAnsi="Times New Roman"/>
          <w:b/>
          <w:szCs w:val="22"/>
        </w:rPr>
        <w:t xml:space="preserve">the six New England State Associations </w:t>
      </w:r>
      <w:r>
        <w:rPr>
          <w:rFonts w:ascii="Times New Roman" w:hAnsi="Times New Roman"/>
          <w:b/>
          <w:szCs w:val="22"/>
        </w:rPr>
        <w:t xml:space="preserve">and </w:t>
      </w:r>
      <w:r w:rsidR="00AB4DC0">
        <w:rPr>
          <w:rFonts w:ascii="Times New Roman" w:hAnsi="Times New Roman"/>
          <w:b/>
          <w:szCs w:val="22"/>
        </w:rPr>
        <w:t xml:space="preserve">other </w:t>
      </w:r>
      <w:r>
        <w:rPr>
          <w:rFonts w:ascii="Times New Roman" w:hAnsi="Times New Roman"/>
          <w:b/>
          <w:szCs w:val="22"/>
        </w:rPr>
        <w:t>similar organizations, in order to promote and encourage a closer relationship among those engaged in finance in the municipal, state and federal service</w:t>
      </w:r>
      <w:r w:rsidR="00137093">
        <w:rPr>
          <w:rFonts w:ascii="Times New Roman" w:hAnsi="Times New Roman"/>
          <w:b/>
          <w:szCs w:val="22"/>
        </w:rPr>
        <w:t>.</w:t>
      </w:r>
    </w:p>
    <w:p w:rsidR="00571938" w:rsidRDefault="00571938" w:rsidP="00571938">
      <w:pPr>
        <w:jc w:val="both"/>
        <w:rPr>
          <w:rFonts w:ascii="Times New Roman" w:hAnsi="Times New Roman"/>
          <w:b/>
          <w:szCs w:val="22"/>
        </w:rPr>
      </w:pPr>
    </w:p>
    <w:p w:rsidR="00574424" w:rsidRDefault="00574424" w:rsidP="00571938">
      <w:pPr>
        <w:jc w:val="both"/>
        <w:rPr>
          <w:rFonts w:ascii="Times New Roman" w:hAnsi="Times New Roman"/>
          <w:b/>
          <w:szCs w:val="22"/>
        </w:rPr>
      </w:pPr>
    </w:p>
    <w:p w:rsidR="00574424" w:rsidRDefault="00574424" w:rsidP="00571938">
      <w:pPr>
        <w:jc w:val="both"/>
        <w:rPr>
          <w:rFonts w:ascii="Times New Roman" w:hAnsi="Times New Roman"/>
          <w:b/>
          <w:szCs w:val="22"/>
        </w:rPr>
      </w:pPr>
    </w:p>
    <w:p w:rsidR="00574424" w:rsidRDefault="00574424" w:rsidP="00571938">
      <w:pPr>
        <w:jc w:val="both"/>
        <w:rPr>
          <w:rFonts w:ascii="Times New Roman" w:hAnsi="Times New Roman"/>
          <w:b/>
          <w:szCs w:val="22"/>
        </w:rPr>
      </w:pPr>
    </w:p>
    <w:p w:rsidR="00574424" w:rsidRDefault="00574424" w:rsidP="00571938">
      <w:pPr>
        <w:jc w:val="both"/>
        <w:rPr>
          <w:rFonts w:ascii="Times New Roman" w:hAnsi="Times New Roman"/>
          <w:b/>
          <w:szCs w:val="22"/>
        </w:rPr>
      </w:pPr>
    </w:p>
    <w:p w:rsidR="00571938" w:rsidRDefault="00571938" w:rsidP="00571938">
      <w:pPr>
        <w:jc w:val="both"/>
        <w:rPr>
          <w:rFonts w:ascii="Times New Roman" w:hAnsi="Times New Roman"/>
          <w:b/>
          <w:szCs w:val="22"/>
        </w:rPr>
      </w:pPr>
    </w:p>
    <w:p w:rsidR="00571938" w:rsidRDefault="00571938" w:rsidP="00571938">
      <w:pPr>
        <w:ind w:left="360"/>
        <w:jc w:val="center"/>
        <w:rPr>
          <w:rFonts w:ascii="Times New Roman" w:hAnsi="Times New Roman"/>
          <w:b/>
          <w:szCs w:val="22"/>
        </w:rPr>
      </w:pPr>
    </w:p>
    <w:p w:rsidR="00571938" w:rsidRPr="00EB23B1" w:rsidRDefault="00571938" w:rsidP="00571938">
      <w:pPr>
        <w:ind w:left="360"/>
        <w:jc w:val="center"/>
        <w:rPr>
          <w:rFonts w:ascii="Times New Roman" w:hAnsi="Times New Roman"/>
          <w:b/>
          <w:sz w:val="28"/>
          <w:szCs w:val="28"/>
        </w:rPr>
      </w:pPr>
      <w:r w:rsidRPr="00EB23B1">
        <w:rPr>
          <w:rFonts w:ascii="Times New Roman" w:hAnsi="Times New Roman"/>
          <w:b/>
          <w:sz w:val="28"/>
          <w:szCs w:val="28"/>
        </w:rPr>
        <w:lastRenderedPageBreak/>
        <w:t>Article III</w:t>
      </w:r>
    </w:p>
    <w:p w:rsidR="00571938" w:rsidRPr="00571938" w:rsidRDefault="00571938" w:rsidP="00571938">
      <w:pPr>
        <w:ind w:left="360"/>
        <w:jc w:val="center"/>
        <w:rPr>
          <w:rFonts w:ascii="Times New Roman" w:hAnsi="Times New Roman"/>
          <w:b/>
          <w:sz w:val="14"/>
          <w:szCs w:val="14"/>
        </w:rPr>
      </w:pPr>
    </w:p>
    <w:p w:rsidR="004611AC" w:rsidRDefault="00571938" w:rsidP="00571938">
      <w:pPr>
        <w:ind w:left="360"/>
        <w:jc w:val="center"/>
        <w:rPr>
          <w:rFonts w:ascii="Times New Roman" w:hAnsi="Times New Roman"/>
          <w:b/>
          <w:szCs w:val="22"/>
        </w:rPr>
      </w:pPr>
      <w:r>
        <w:rPr>
          <w:rFonts w:ascii="Times New Roman" w:hAnsi="Times New Roman"/>
          <w:b/>
          <w:szCs w:val="22"/>
        </w:rPr>
        <w:t>MEMBERS</w:t>
      </w:r>
    </w:p>
    <w:p w:rsidR="00571938" w:rsidRDefault="00571938" w:rsidP="00571938">
      <w:pPr>
        <w:ind w:left="360"/>
        <w:jc w:val="center"/>
        <w:rPr>
          <w:rFonts w:ascii="Times New Roman" w:hAnsi="Times New Roman"/>
          <w:b/>
          <w:szCs w:val="22"/>
        </w:rPr>
      </w:pPr>
    </w:p>
    <w:p w:rsidR="00571938" w:rsidRDefault="00571938" w:rsidP="00571938">
      <w:pPr>
        <w:ind w:left="360"/>
        <w:jc w:val="both"/>
        <w:rPr>
          <w:rFonts w:ascii="Times New Roman" w:hAnsi="Times New Roman"/>
          <w:b/>
          <w:szCs w:val="22"/>
        </w:rPr>
      </w:pPr>
      <w:r>
        <w:rPr>
          <w:rFonts w:ascii="Times New Roman" w:hAnsi="Times New Roman"/>
          <w:b/>
          <w:szCs w:val="22"/>
        </w:rPr>
        <w:t>There shall be six (6) classes of membership; active governmental unit (voting); active individual (non-voting); associate (non-voting); honorary (non-voting); honorary retired members</w:t>
      </w:r>
      <w:r w:rsidR="00EB23B1">
        <w:rPr>
          <w:rFonts w:ascii="Times New Roman" w:hAnsi="Times New Roman"/>
          <w:b/>
          <w:szCs w:val="22"/>
        </w:rPr>
        <w:t xml:space="preserve"> (voting)</w:t>
      </w:r>
      <w:r>
        <w:rPr>
          <w:rFonts w:ascii="Times New Roman" w:hAnsi="Times New Roman"/>
          <w:b/>
          <w:szCs w:val="22"/>
        </w:rPr>
        <w:t xml:space="preserve"> and student (non-voting).</w:t>
      </w:r>
    </w:p>
    <w:p w:rsidR="00571938" w:rsidRDefault="00571938" w:rsidP="00571938">
      <w:pPr>
        <w:ind w:left="360"/>
        <w:jc w:val="both"/>
        <w:rPr>
          <w:rFonts w:ascii="Times New Roman" w:hAnsi="Times New Roman"/>
          <w:b/>
          <w:szCs w:val="22"/>
        </w:rPr>
      </w:pPr>
    </w:p>
    <w:p w:rsidR="00571938" w:rsidRDefault="00076DD3" w:rsidP="00571938">
      <w:pPr>
        <w:ind w:left="360"/>
        <w:jc w:val="both"/>
        <w:rPr>
          <w:rFonts w:ascii="Times New Roman" w:hAnsi="Times New Roman"/>
          <w:b/>
          <w:szCs w:val="22"/>
        </w:rPr>
      </w:pPr>
      <w:r>
        <w:rPr>
          <w:rFonts w:ascii="Times New Roman" w:hAnsi="Times New Roman"/>
          <w:b/>
          <w:szCs w:val="22"/>
          <w:u w:val="single"/>
        </w:rPr>
        <w:t>Section 1. Active Members (Voting)</w:t>
      </w:r>
    </w:p>
    <w:p w:rsidR="00076DD3" w:rsidRDefault="00076DD3" w:rsidP="00571938">
      <w:pPr>
        <w:ind w:left="360"/>
        <w:jc w:val="both"/>
        <w:rPr>
          <w:rFonts w:ascii="Times New Roman" w:hAnsi="Times New Roman"/>
          <w:b/>
          <w:szCs w:val="22"/>
        </w:rPr>
      </w:pPr>
    </w:p>
    <w:p w:rsidR="00076DD3" w:rsidRDefault="00076DD3" w:rsidP="00571938">
      <w:pPr>
        <w:ind w:left="360"/>
        <w:jc w:val="both"/>
        <w:rPr>
          <w:rFonts w:ascii="Times New Roman" w:hAnsi="Times New Roman"/>
          <w:b/>
          <w:szCs w:val="22"/>
        </w:rPr>
      </w:pPr>
      <w:r>
        <w:rPr>
          <w:rFonts w:ascii="Times New Roman" w:hAnsi="Times New Roman"/>
          <w:b/>
          <w:szCs w:val="22"/>
        </w:rPr>
        <w:t xml:space="preserve">Governmental units of any city, town, state or federal divisions or bureau within the states of </w:t>
      </w:r>
      <w:smartTag w:uri="urn:schemas-microsoft-com:office:smarttags" w:element="State">
        <w:smartTag w:uri="urn:schemas-microsoft-com:office:smarttags" w:element="place">
          <w:r>
            <w:rPr>
              <w:rFonts w:ascii="Times New Roman" w:hAnsi="Times New Roman"/>
              <w:b/>
              <w:szCs w:val="22"/>
            </w:rPr>
            <w:t>Connecticut</w:t>
          </w:r>
        </w:smartTag>
      </w:smartTag>
      <w:r>
        <w:rPr>
          <w:rFonts w:ascii="Times New Roman" w:hAnsi="Times New Roman"/>
          <w:b/>
          <w:szCs w:val="22"/>
        </w:rPr>
        <w:t xml:space="preserve">, </w:t>
      </w:r>
      <w:smartTag w:uri="urn:schemas-microsoft-com:office:smarttags" w:element="State">
        <w:smartTag w:uri="urn:schemas-microsoft-com:office:smarttags" w:element="place">
          <w:r>
            <w:rPr>
              <w:rFonts w:ascii="Times New Roman" w:hAnsi="Times New Roman"/>
              <w:b/>
              <w:szCs w:val="22"/>
            </w:rPr>
            <w:t>Rhode Island</w:t>
          </w:r>
        </w:smartTag>
      </w:smartTag>
      <w:r>
        <w:rPr>
          <w:rFonts w:ascii="Times New Roman" w:hAnsi="Times New Roman"/>
          <w:b/>
          <w:szCs w:val="22"/>
        </w:rPr>
        <w:t xml:space="preserve">, </w:t>
      </w:r>
      <w:smartTag w:uri="urn:schemas-microsoft-com:office:smarttags" w:element="State">
        <w:smartTag w:uri="urn:schemas-microsoft-com:office:smarttags" w:element="place">
          <w:r>
            <w:rPr>
              <w:rFonts w:ascii="Times New Roman" w:hAnsi="Times New Roman"/>
              <w:b/>
              <w:szCs w:val="22"/>
            </w:rPr>
            <w:t>Massachusetts</w:t>
          </w:r>
        </w:smartTag>
      </w:smartTag>
      <w:r>
        <w:rPr>
          <w:rFonts w:ascii="Times New Roman" w:hAnsi="Times New Roman"/>
          <w:b/>
          <w:szCs w:val="22"/>
        </w:rPr>
        <w:t xml:space="preserve">, </w:t>
      </w:r>
      <w:smartTag w:uri="urn:schemas-microsoft-com:office:smarttags" w:element="State">
        <w:smartTag w:uri="urn:schemas-microsoft-com:office:smarttags" w:element="place">
          <w:r>
            <w:rPr>
              <w:rFonts w:ascii="Times New Roman" w:hAnsi="Times New Roman"/>
              <w:b/>
              <w:szCs w:val="22"/>
            </w:rPr>
            <w:t>New Hampshire</w:t>
          </w:r>
        </w:smartTag>
      </w:smartTag>
      <w:r>
        <w:rPr>
          <w:rFonts w:ascii="Times New Roman" w:hAnsi="Times New Roman"/>
          <w:b/>
          <w:szCs w:val="22"/>
        </w:rPr>
        <w:t xml:space="preserve">, </w:t>
      </w:r>
      <w:smartTag w:uri="urn:schemas-microsoft-com:office:smarttags" w:element="State">
        <w:smartTag w:uri="urn:schemas-microsoft-com:office:smarttags" w:element="place">
          <w:r>
            <w:rPr>
              <w:rFonts w:ascii="Times New Roman" w:hAnsi="Times New Roman"/>
              <w:b/>
              <w:szCs w:val="22"/>
            </w:rPr>
            <w:t>Maine</w:t>
          </w:r>
        </w:smartTag>
      </w:smartTag>
      <w:r>
        <w:rPr>
          <w:rFonts w:ascii="Times New Roman" w:hAnsi="Times New Roman"/>
          <w:b/>
          <w:szCs w:val="22"/>
        </w:rPr>
        <w:t xml:space="preserve"> and </w:t>
      </w:r>
      <w:smartTag w:uri="urn:schemas-microsoft-com:office:smarttags" w:element="State">
        <w:smartTag w:uri="urn:schemas-microsoft-com:office:smarttags" w:element="place">
          <w:r>
            <w:rPr>
              <w:rFonts w:ascii="Times New Roman" w:hAnsi="Times New Roman"/>
              <w:b/>
              <w:szCs w:val="22"/>
            </w:rPr>
            <w:t>Vermont</w:t>
          </w:r>
        </w:smartTag>
      </w:smartTag>
      <w:r>
        <w:rPr>
          <w:rFonts w:ascii="Times New Roman" w:hAnsi="Times New Roman"/>
          <w:b/>
          <w:szCs w:val="22"/>
        </w:rPr>
        <w:t xml:space="preserve"> shall constitute the active membership. </w:t>
      </w:r>
    </w:p>
    <w:p w:rsidR="00076DD3" w:rsidRDefault="00076DD3" w:rsidP="00571938">
      <w:pPr>
        <w:ind w:left="360"/>
        <w:jc w:val="both"/>
        <w:rPr>
          <w:rFonts w:ascii="Times New Roman" w:hAnsi="Times New Roman"/>
          <w:b/>
          <w:szCs w:val="22"/>
        </w:rPr>
      </w:pPr>
    </w:p>
    <w:p w:rsidR="00076DD3" w:rsidRDefault="00116695" w:rsidP="00571938">
      <w:pPr>
        <w:ind w:left="360"/>
        <w:jc w:val="both"/>
        <w:rPr>
          <w:rFonts w:ascii="Times New Roman" w:hAnsi="Times New Roman"/>
          <w:b/>
          <w:szCs w:val="22"/>
        </w:rPr>
      </w:pPr>
      <w:r>
        <w:rPr>
          <w:rFonts w:ascii="Times New Roman" w:hAnsi="Times New Roman"/>
          <w:b/>
          <w:szCs w:val="22"/>
        </w:rPr>
        <w:t xml:space="preserve">A public official or employee, elected or appointed, engaged by a city, town, state department or division, or a local federal </w:t>
      </w:r>
      <w:r w:rsidR="004C6DA9">
        <w:rPr>
          <w:rFonts w:ascii="Times New Roman" w:hAnsi="Times New Roman"/>
          <w:b/>
          <w:szCs w:val="22"/>
        </w:rPr>
        <w:t xml:space="preserve">bureau in any position </w:t>
      </w:r>
      <w:r w:rsidR="005D5DE3">
        <w:rPr>
          <w:rFonts w:ascii="Times New Roman" w:hAnsi="Times New Roman"/>
          <w:b/>
          <w:szCs w:val="22"/>
        </w:rPr>
        <w:t xml:space="preserve">relating to financing, accounting, auditing, budgeting, reporting, assessing, collecting, </w:t>
      </w:r>
      <w:r w:rsidR="00B374B0">
        <w:rPr>
          <w:rFonts w:ascii="Times New Roman" w:hAnsi="Times New Roman"/>
          <w:b/>
          <w:szCs w:val="22"/>
        </w:rPr>
        <w:t xml:space="preserve">purchasing, or </w:t>
      </w:r>
      <w:r w:rsidR="003C4595">
        <w:rPr>
          <w:rFonts w:ascii="Times New Roman" w:hAnsi="Times New Roman"/>
          <w:b/>
          <w:szCs w:val="22"/>
        </w:rPr>
        <w:t>any</w:t>
      </w:r>
      <w:r w:rsidR="00B374B0">
        <w:rPr>
          <w:rFonts w:ascii="Times New Roman" w:hAnsi="Times New Roman"/>
          <w:b/>
          <w:szCs w:val="22"/>
        </w:rPr>
        <w:t xml:space="preserve"> other fiscal capacity, shall be eligible to represent a member governmental unit and thereby shall be classified as an active member. </w:t>
      </w:r>
    </w:p>
    <w:p w:rsidR="00B374B0" w:rsidRDefault="00B374B0" w:rsidP="00571938">
      <w:pPr>
        <w:ind w:left="360"/>
        <w:jc w:val="both"/>
        <w:rPr>
          <w:rFonts w:ascii="Times New Roman" w:hAnsi="Times New Roman"/>
          <w:b/>
          <w:szCs w:val="22"/>
        </w:rPr>
      </w:pPr>
    </w:p>
    <w:p w:rsidR="00B374B0" w:rsidRDefault="00B374B0" w:rsidP="00571938">
      <w:pPr>
        <w:ind w:left="360"/>
        <w:jc w:val="both"/>
        <w:rPr>
          <w:rFonts w:ascii="Times New Roman" w:hAnsi="Times New Roman"/>
          <w:b/>
          <w:szCs w:val="22"/>
        </w:rPr>
      </w:pPr>
      <w:r>
        <w:rPr>
          <w:rFonts w:ascii="Times New Roman" w:hAnsi="Times New Roman"/>
          <w:b/>
          <w:szCs w:val="22"/>
        </w:rPr>
        <w:t>Official active member representatives will include persons having, but not limited to, such titles as treasurer, controller, auditor, budget officer</w:t>
      </w:r>
      <w:r w:rsidR="00481C68">
        <w:rPr>
          <w:rFonts w:ascii="Times New Roman" w:hAnsi="Times New Roman"/>
          <w:b/>
          <w:szCs w:val="22"/>
        </w:rPr>
        <w:t>, director of finance, purchasing agent, collector, assessor, accountant</w:t>
      </w:r>
      <w:r w:rsidR="00D9506E">
        <w:rPr>
          <w:rFonts w:ascii="Times New Roman" w:hAnsi="Times New Roman"/>
          <w:b/>
          <w:szCs w:val="22"/>
        </w:rPr>
        <w:t>, accounting</w:t>
      </w:r>
      <w:r w:rsidR="00481C68">
        <w:rPr>
          <w:rFonts w:ascii="Times New Roman" w:hAnsi="Times New Roman"/>
          <w:b/>
          <w:szCs w:val="22"/>
        </w:rPr>
        <w:t xml:space="preserve"> clerk or secretary, or other accounting, budgetary or fiscal positions of member states, cities, towns and other local governments, officials of the state and of the local federal bureaus, and political subdivisions and agencies thereof. </w:t>
      </w:r>
    </w:p>
    <w:p w:rsidR="00481C68" w:rsidRDefault="00481C68" w:rsidP="00571938">
      <w:pPr>
        <w:ind w:left="360"/>
        <w:jc w:val="both"/>
        <w:rPr>
          <w:rFonts w:ascii="Times New Roman" w:hAnsi="Times New Roman"/>
          <w:b/>
          <w:szCs w:val="22"/>
        </w:rPr>
      </w:pPr>
    </w:p>
    <w:p w:rsidR="00481C68" w:rsidRDefault="00845D0F" w:rsidP="00571938">
      <w:pPr>
        <w:ind w:left="360"/>
        <w:jc w:val="both"/>
        <w:rPr>
          <w:rFonts w:ascii="Times New Roman" w:hAnsi="Times New Roman"/>
          <w:b/>
          <w:szCs w:val="22"/>
        </w:rPr>
      </w:pPr>
      <w:r>
        <w:rPr>
          <w:rFonts w:ascii="Times New Roman" w:hAnsi="Times New Roman"/>
          <w:b/>
          <w:szCs w:val="22"/>
          <w:u w:val="single"/>
        </w:rPr>
        <w:t>Section 2. Active Individual Membership (Non-Voting)</w:t>
      </w:r>
    </w:p>
    <w:p w:rsidR="00845D0F" w:rsidRDefault="00845D0F" w:rsidP="00571938">
      <w:pPr>
        <w:ind w:left="360"/>
        <w:jc w:val="both"/>
        <w:rPr>
          <w:rFonts w:ascii="Times New Roman" w:hAnsi="Times New Roman"/>
          <w:b/>
          <w:szCs w:val="22"/>
        </w:rPr>
      </w:pPr>
    </w:p>
    <w:p w:rsidR="00845D0F" w:rsidRDefault="00F337B2" w:rsidP="00571938">
      <w:pPr>
        <w:ind w:left="360"/>
        <w:jc w:val="both"/>
        <w:rPr>
          <w:rFonts w:ascii="Times New Roman" w:hAnsi="Times New Roman"/>
          <w:b/>
          <w:szCs w:val="22"/>
        </w:rPr>
      </w:pPr>
      <w:r>
        <w:rPr>
          <w:rFonts w:ascii="Times New Roman" w:hAnsi="Times New Roman"/>
          <w:b/>
          <w:szCs w:val="22"/>
        </w:rPr>
        <w:t>A p</w:t>
      </w:r>
      <w:r w:rsidR="00845D0F">
        <w:rPr>
          <w:rFonts w:ascii="Times New Roman" w:hAnsi="Times New Roman"/>
          <w:b/>
          <w:szCs w:val="22"/>
        </w:rPr>
        <w:t>erson who</w:t>
      </w:r>
      <w:r>
        <w:rPr>
          <w:rFonts w:ascii="Times New Roman" w:hAnsi="Times New Roman"/>
          <w:b/>
          <w:szCs w:val="22"/>
        </w:rPr>
        <w:t xml:space="preserve"> is an</w:t>
      </w:r>
      <w:r w:rsidR="00845D0F">
        <w:rPr>
          <w:rFonts w:ascii="Times New Roman" w:hAnsi="Times New Roman"/>
          <w:b/>
          <w:szCs w:val="22"/>
        </w:rPr>
        <w:t xml:space="preserve"> active member as described in </w:t>
      </w:r>
      <w:r>
        <w:rPr>
          <w:rFonts w:ascii="Times New Roman" w:hAnsi="Times New Roman"/>
          <w:b/>
          <w:szCs w:val="22"/>
        </w:rPr>
        <w:t xml:space="preserve">Article </w:t>
      </w:r>
      <w:smartTag w:uri="urn:schemas-microsoft-com:office:smarttags" w:element="stockticker">
        <w:r>
          <w:rPr>
            <w:rFonts w:ascii="Times New Roman" w:hAnsi="Times New Roman"/>
            <w:b/>
            <w:szCs w:val="22"/>
          </w:rPr>
          <w:t>III</w:t>
        </w:r>
      </w:smartTag>
      <w:r>
        <w:rPr>
          <w:rFonts w:ascii="Times New Roman" w:hAnsi="Times New Roman"/>
          <w:b/>
          <w:szCs w:val="22"/>
        </w:rPr>
        <w:t xml:space="preserve">, </w:t>
      </w:r>
      <w:r w:rsidR="00845D0F">
        <w:rPr>
          <w:rFonts w:ascii="Times New Roman" w:hAnsi="Times New Roman"/>
          <w:b/>
          <w:szCs w:val="22"/>
        </w:rPr>
        <w:t xml:space="preserve">Section 1, or as stated below, </w:t>
      </w:r>
      <w:r w:rsidR="00974C70">
        <w:rPr>
          <w:rFonts w:ascii="Times New Roman" w:hAnsi="Times New Roman"/>
          <w:b/>
          <w:szCs w:val="22"/>
        </w:rPr>
        <w:t xml:space="preserve">upon leaving public employment, or who </w:t>
      </w:r>
      <w:r w:rsidR="00D9577B">
        <w:rPr>
          <w:rFonts w:ascii="Times New Roman" w:hAnsi="Times New Roman"/>
          <w:b/>
          <w:szCs w:val="22"/>
        </w:rPr>
        <w:t>is</w:t>
      </w:r>
      <w:r w:rsidR="00974C70">
        <w:rPr>
          <w:rFonts w:ascii="Times New Roman" w:hAnsi="Times New Roman"/>
          <w:b/>
          <w:szCs w:val="22"/>
        </w:rPr>
        <w:t xml:space="preserve"> no longer designated as representatives by their governmental unit, may continue their membership, provided that such membership is taken within one year after leaving public employment </w:t>
      </w:r>
      <w:r w:rsidR="008E02AD">
        <w:rPr>
          <w:rFonts w:ascii="Times New Roman" w:hAnsi="Times New Roman"/>
          <w:b/>
          <w:szCs w:val="22"/>
        </w:rPr>
        <w:t xml:space="preserve">or </w:t>
      </w:r>
      <w:r w:rsidR="00974C70">
        <w:rPr>
          <w:rFonts w:ascii="Times New Roman" w:hAnsi="Times New Roman"/>
          <w:b/>
          <w:szCs w:val="22"/>
        </w:rPr>
        <w:t xml:space="preserve">loss of designation. </w:t>
      </w:r>
    </w:p>
    <w:p w:rsidR="00974C70" w:rsidRDefault="00974C70" w:rsidP="00571938">
      <w:pPr>
        <w:ind w:left="360"/>
        <w:jc w:val="both"/>
        <w:rPr>
          <w:rFonts w:ascii="Times New Roman" w:hAnsi="Times New Roman"/>
          <w:b/>
          <w:szCs w:val="22"/>
        </w:rPr>
      </w:pPr>
    </w:p>
    <w:p w:rsidR="00974C70" w:rsidRDefault="00974C70" w:rsidP="00571938">
      <w:pPr>
        <w:ind w:left="360"/>
        <w:jc w:val="both"/>
        <w:rPr>
          <w:rFonts w:ascii="Times New Roman" w:hAnsi="Times New Roman"/>
          <w:b/>
          <w:szCs w:val="22"/>
        </w:rPr>
      </w:pPr>
      <w:r>
        <w:rPr>
          <w:rFonts w:ascii="Times New Roman" w:hAnsi="Times New Roman"/>
          <w:b/>
          <w:szCs w:val="22"/>
        </w:rPr>
        <w:t xml:space="preserve">Persons who are not eligible for membership under </w:t>
      </w:r>
      <w:r w:rsidR="00F337B2">
        <w:rPr>
          <w:rFonts w:ascii="Times New Roman" w:hAnsi="Times New Roman"/>
          <w:b/>
          <w:szCs w:val="22"/>
        </w:rPr>
        <w:t xml:space="preserve">Article </w:t>
      </w:r>
      <w:smartTag w:uri="urn:schemas-microsoft-com:office:smarttags" w:element="stockticker">
        <w:r w:rsidR="00F337B2">
          <w:rPr>
            <w:rFonts w:ascii="Times New Roman" w:hAnsi="Times New Roman"/>
            <w:b/>
            <w:szCs w:val="22"/>
          </w:rPr>
          <w:t>III</w:t>
        </w:r>
      </w:smartTag>
      <w:r w:rsidR="00F337B2">
        <w:rPr>
          <w:rFonts w:ascii="Times New Roman" w:hAnsi="Times New Roman"/>
          <w:b/>
          <w:szCs w:val="22"/>
        </w:rPr>
        <w:t xml:space="preserve">, </w:t>
      </w:r>
      <w:r>
        <w:rPr>
          <w:rFonts w:ascii="Times New Roman" w:hAnsi="Times New Roman"/>
          <w:b/>
          <w:szCs w:val="22"/>
        </w:rPr>
        <w:t>Section 1, may hold an individual membership, provided that the Board</w:t>
      </w:r>
      <w:r w:rsidR="007810A2">
        <w:rPr>
          <w:rFonts w:ascii="Times New Roman" w:hAnsi="Times New Roman"/>
          <w:b/>
          <w:szCs w:val="22"/>
        </w:rPr>
        <w:t xml:space="preserve"> of Directors</w:t>
      </w:r>
      <w:r>
        <w:rPr>
          <w:rFonts w:ascii="Times New Roman" w:hAnsi="Times New Roman"/>
          <w:b/>
          <w:szCs w:val="22"/>
        </w:rPr>
        <w:t xml:space="preserve"> is satisfied that they meet with all qualifications in </w:t>
      </w:r>
      <w:r w:rsidR="00F337B2">
        <w:rPr>
          <w:rFonts w:ascii="Times New Roman" w:hAnsi="Times New Roman"/>
          <w:b/>
          <w:szCs w:val="22"/>
        </w:rPr>
        <w:t xml:space="preserve">Article </w:t>
      </w:r>
      <w:smartTag w:uri="urn:schemas-microsoft-com:office:smarttags" w:element="stockticker">
        <w:r w:rsidR="00F337B2">
          <w:rPr>
            <w:rFonts w:ascii="Times New Roman" w:hAnsi="Times New Roman"/>
            <w:b/>
            <w:szCs w:val="22"/>
          </w:rPr>
          <w:t>III</w:t>
        </w:r>
      </w:smartTag>
      <w:r w:rsidR="00F337B2">
        <w:rPr>
          <w:rFonts w:ascii="Times New Roman" w:hAnsi="Times New Roman"/>
          <w:b/>
          <w:szCs w:val="22"/>
        </w:rPr>
        <w:t xml:space="preserve">, </w:t>
      </w:r>
      <w:r>
        <w:rPr>
          <w:rFonts w:ascii="Times New Roman" w:hAnsi="Times New Roman"/>
          <w:b/>
          <w:szCs w:val="22"/>
        </w:rPr>
        <w:t xml:space="preserve">Section 1, with the exception of not </w:t>
      </w:r>
      <w:r w:rsidR="00D9577B">
        <w:rPr>
          <w:rFonts w:ascii="Times New Roman" w:hAnsi="Times New Roman"/>
          <w:b/>
          <w:szCs w:val="22"/>
        </w:rPr>
        <w:t>being qualified by virtue of governmental unit membership</w:t>
      </w:r>
      <w:r>
        <w:rPr>
          <w:rFonts w:ascii="Times New Roman" w:hAnsi="Times New Roman"/>
          <w:b/>
          <w:szCs w:val="22"/>
        </w:rPr>
        <w:t xml:space="preserve">. </w:t>
      </w:r>
    </w:p>
    <w:p w:rsidR="00974C70" w:rsidRDefault="00974C70" w:rsidP="00571938">
      <w:pPr>
        <w:ind w:left="360"/>
        <w:jc w:val="both"/>
        <w:rPr>
          <w:rFonts w:ascii="Times New Roman" w:hAnsi="Times New Roman"/>
          <w:b/>
          <w:szCs w:val="22"/>
        </w:rPr>
      </w:pPr>
    </w:p>
    <w:p w:rsidR="00974C70" w:rsidRDefault="00974C70" w:rsidP="00571938">
      <w:pPr>
        <w:ind w:left="360"/>
        <w:jc w:val="both"/>
        <w:rPr>
          <w:rFonts w:ascii="Times New Roman" w:hAnsi="Times New Roman"/>
          <w:b/>
          <w:szCs w:val="22"/>
          <w:u w:val="single"/>
        </w:rPr>
      </w:pPr>
      <w:r>
        <w:rPr>
          <w:rFonts w:ascii="Times New Roman" w:hAnsi="Times New Roman"/>
          <w:b/>
          <w:szCs w:val="22"/>
          <w:u w:val="single"/>
        </w:rPr>
        <w:t>Section 3. Associate Membership (Non-Voting)</w:t>
      </w:r>
    </w:p>
    <w:p w:rsidR="00974C70" w:rsidRDefault="00974C70" w:rsidP="00571938">
      <w:pPr>
        <w:ind w:left="360"/>
        <w:jc w:val="both"/>
        <w:rPr>
          <w:rFonts w:ascii="Times New Roman" w:hAnsi="Times New Roman"/>
          <w:b/>
          <w:szCs w:val="22"/>
          <w:u w:val="single"/>
        </w:rPr>
      </w:pPr>
    </w:p>
    <w:p w:rsidR="00DB700A" w:rsidRDefault="00974C70" w:rsidP="00DB700A">
      <w:pPr>
        <w:ind w:left="360"/>
        <w:jc w:val="both"/>
        <w:rPr>
          <w:rFonts w:ascii="Times New Roman" w:hAnsi="Times New Roman"/>
          <w:b/>
          <w:szCs w:val="22"/>
        </w:rPr>
      </w:pPr>
      <w:r>
        <w:rPr>
          <w:rFonts w:ascii="Times New Roman" w:hAnsi="Times New Roman"/>
          <w:b/>
          <w:szCs w:val="22"/>
        </w:rPr>
        <w:t>Any person interested in the principl</w:t>
      </w:r>
      <w:r w:rsidR="00AD5E0E">
        <w:rPr>
          <w:rFonts w:ascii="Times New Roman" w:hAnsi="Times New Roman"/>
          <w:b/>
          <w:szCs w:val="22"/>
        </w:rPr>
        <w:t>e</w:t>
      </w:r>
      <w:r>
        <w:rPr>
          <w:rFonts w:ascii="Times New Roman" w:hAnsi="Times New Roman"/>
          <w:b/>
          <w:szCs w:val="22"/>
        </w:rPr>
        <w:t xml:space="preserve">s or practices of governmental accounting, auditing, budgeting, assessing, collecting, purchasing, personnel, planning, reporting and other phases of finance or any person interested in extending </w:t>
      </w:r>
      <w:r w:rsidR="00C47AAD">
        <w:rPr>
          <w:rFonts w:ascii="Times New Roman" w:hAnsi="Times New Roman"/>
          <w:b/>
          <w:szCs w:val="22"/>
        </w:rPr>
        <w:t>the progress of finance administration and who cares to aid in supporting or furthering the program</w:t>
      </w:r>
      <w:r w:rsidR="00937589">
        <w:rPr>
          <w:rFonts w:ascii="Times New Roman" w:hAnsi="Times New Roman"/>
          <w:b/>
          <w:szCs w:val="22"/>
        </w:rPr>
        <w:t xml:space="preserve"> of this </w:t>
      </w:r>
      <w:r w:rsidR="00971EBF">
        <w:rPr>
          <w:rFonts w:ascii="Times New Roman" w:hAnsi="Times New Roman"/>
          <w:b/>
          <w:szCs w:val="22"/>
        </w:rPr>
        <w:t>A</w:t>
      </w:r>
      <w:r w:rsidR="00937589">
        <w:rPr>
          <w:rFonts w:ascii="Times New Roman" w:hAnsi="Times New Roman"/>
          <w:b/>
          <w:szCs w:val="22"/>
        </w:rPr>
        <w:t xml:space="preserve">ssociation and who subscribes to the objectives of the Association, shall be eligible to become an associate member with the privilege of voice but not </w:t>
      </w:r>
      <w:r w:rsidR="00483D7D">
        <w:rPr>
          <w:rFonts w:ascii="Times New Roman" w:hAnsi="Times New Roman"/>
          <w:b/>
          <w:szCs w:val="22"/>
        </w:rPr>
        <w:t>of</w:t>
      </w:r>
      <w:r w:rsidR="00937589">
        <w:rPr>
          <w:rFonts w:ascii="Times New Roman" w:hAnsi="Times New Roman"/>
          <w:b/>
          <w:szCs w:val="22"/>
        </w:rPr>
        <w:t xml:space="preserve"> vote. </w:t>
      </w:r>
    </w:p>
    <w:p w:rsidR="00F337B2" w:rsidRDefault="00F337B2" w:rsidP="00DB700A">
      <w:pPr>
        <w:ind w:left="360"/>
        <w:jc w:val="both"/>
        <w:rPr>
          <w:rFonts w:ascii="Times New Roman" w:hAnsi="Times New Roman"/>
          <w:b/>
          <w:szCs w:val="22"/>
        </w:rPr>
      </w:pPr>
    </w:p>
    <w:p w:rsidR="00937589" w:rsidRDefault="00F337B2" w:rsidP="00DB700A">
      <w:pPr>
        <w:ind w:left="360"/>
        <w:jc w:val="both"/>
        <w:rPr>
          <w:rFonts w:ascii="Times New Roman" w:hAnsi="Times New Roman"/>
          <w:b/>
          <w:szCs w:val="22"/>
        </w:rPr>
      </w:pPr>
      <w:r>
        <w:rPr>
          <w:rFonts w:ascii="Times New Roman" w:hAnsi="Times New Roman"/>
          <w:b/>
          <w:szCs w:val="22"/>
        </w:rPr>
        <w:t>Active and associate members may be suspended or dropped from the records of the Association upon recommendation of the Board of Directors and a two-thirds majority vote of the members in attendance at any regular meeting of the Board of Directors.</w:t>
      </w:r>
    </w:p>
    <w:p w:rsidR="00F337B2" w:rsidRDefault="00F337B2" w:rsidP="00DB700A">
      <w:pPr>
        <w:ind w:left="360"/>
        <w:jc w:val="both"/>
        <w:rPr>
          <w:rFonts w:ascii="Times New Roman" w:hAnsi="Times New Roman"/>
          <w:b/>
          <w:szCs w:val="22"/>
        </w:rPr>
      </w:pPr>
    </w:p>
    <w:p w:rsidR="00574424" w:rsidRDefault="00574424" w:rsidP="00DB700A">
      <w:pPr>
        <w:ind w:left="360"/>
        <w:jc w:val="both"/>
        <w:rPr>
          <w:rFonts w:ascii="Times New Roman" w:hAnsi="Times New Roman"/>
          <w:b/>
          <w:szCs w:val="22"/>
        </w:rPr>
      </w:pPr>
    </w:p>
    <w:p w:rsidR="00574424" w:rsidRDefault="00574424" w:rsidP="00DB700A">
      <w:pPr>
        <w:ind w:left="360"/>
        <w:jc w:val="both"/>
        <w:rPr>
          <w:rFonts w:ascii="Times New Roman" w:hAnsi="Times New Roman"/>
          <w:b/>
          <w:szCs w:val="22"/>
        </w:rPr>
      </w:pPr>
    </w:p>
    <w:p w:rsidR="00574424" w:rsidRDefault="00574424" w:rsidP="00DB700A">
      <w:pPr>
        <w:ind w:left="360"/>
        <w:jc w:val="both"/>
        <w:rPr>
          <w:rFonts w:ascii="Times New Roman" w:hAnsi="Times New Roman"/>
          <w:b/>
          <w:szCs w:val="22"/>
        </w:rPr>
      </w:pPr>
    </w:p>
    <w:p w:rsidR="00937589" w:rsidRDefault="00444224" w:rsidP="00DB700A">
      <w:pPr>
        <w:ind w:left="360"/>
        <w:jc w:val="both"/>
        <w:rPr>
          <w:rFonts w:ascii="Times New Roman" w:hAnsi="Times New Roman"/>
          <w:b/>
          <w:szCs w:val="22"/>
        </w:rPr>
      </w:pPr>
      <w:r>
        <w:rPr>
          <w:rFonts w:ascii="Times New Roman" w:hAnsi="Times New Roman"/>
          <w:b/>
          <w:szCs w:val="22"/>
          <w:u w:val="single"/>
        </w:rPr>
        <w:lastRenderedPageBreak/>
        <w:t>Section 4. Honorary Members (Non-Voting)</w:t>
      </w:r>
    </w:p>
    <w:p w:rsidR="00444224" w:rsidRDefault="00444224" w:rsidP="00DB700A">
      <w:pPr>
        <w:ind w:left="360"/>
        <w:jc w:val="both"/>
        <w:rPr>
          <w:rFonts w:ascii="Times New Roman" w:hAnsi="Times New Roman"/>
          <w:b/>
          <w:szCs w:val="22"/>
        </w:rPr>
      </w:pPr>
    </w:p>
    <w:p w:rsidR="00444224" w:rsidRDefault="00444224" w:rsidP="00DB700A">
      <w:pPr>
        <w:ind w:left="360"/>
        <w:jc w:val="both"/>
        <w:rPr>
          <w:rFonts w:ascii="Times New Roman" w:hAnsi="Times New Roman"/>
          <w:b/>
          <w:szCs w:val="22"/>
        </w:rPr>
      </w:pPr>
      <w:r>
        <w:rPr>
          <w:rFonts w:ascii="Times New Roman" w:hAnsi="Times New Roman"/>
          <w:b/>
          <w:szCs w:val="22"/>
        </w:rPr>
        <w:t xml:space="preserve">Honorary membership in the </w:t>
      </w:r>
      <w:r w:rsidR="00F337B2">
        <w:rPr>
          <w:rFonts w:ascii="Times New Roman" w:hAnsi="Times New Roman"/>
          <w:b/>
          <w:szCs w:val="22"/>
        </w:rPr>
        <w:t>Association</w:t>
      </w:r>
      <w:r>
        <w:rPr>
          <w:rFonts w:ascii="Times New Roman" w:hAnsi="Times New Roman"/>
          <w:b/>
          <w:szCs w:val="22"/>
        </w:rPr>
        <w:t xml:space="preserve"> may be held by former active members who, after written request to the secretary, are so approved of by the Board of Directors and any person recommended by the Board of Directors</w:t>
      </w:r>
      <w:r w:rsidR="008825EE">
        <w:rPr>
          <w:rFonts w:ascii="Times New Roman" w:hAnsi="Times New Roman"/>
          <w:b/>
          <w:szCs w:val="22"/>
        </w:rPr>
        <w:t xml:space="preserve"> and </w:t>
      </w:r>
      <w:r w:rsidR="00FC4415">
        <w:rPr>
          <w:rFonts w:ascii="Times New Roman" w:hAnsi="Times New Roman"/>
          <w:b/>
          <w:szCs w:val="22"/>
        </w:rPr>
        <w:t xml:space="preserve">specifically voted honorary membership by the </w:t>
      </w:r>
      <w:r w:rsidR="00F337B2">
        <w:rPr>
          <w:rFonts w:ascii="Times New Roman" w:hAnsi="Times New Roman"/>
          <w:b/>
          <w:szCs w:val="22"/>
        </w:rPr>
        <w:t>Association</w:t>
      </w:r>
      <w:r w:rsidR="00FC4415">
        <w:rPr>
          <w:rFonts w:ascii="Times New Roman" w:hAnsi="Times New Roman"/>
          <w:b/>
          <w:szCs w:val="22"/>
        </w:rPr>
        <w:t xml:space="preserve">. </w:t>
      </w:r>
    </w:p>
    <w:p w:rsidR="00FC4415" w:rsidRDefault="00FC4415" w:rsidP="00DB700A">
      <w:pPr>
        <w:ind w:left="360"/>
        <w:jc w:val="both"/>
        <w:rPr>
          <w:rFonts w:ascii="Times New Roman" w:hAnsi="Times New Roman"/>
          <w:b/>
          <w:szCs w:val="22"/>
        </w:rPr>
      </w:pPr>
    </w:p>
    <w:p w:rsidR="00483D7D" w:rsidRDefault="003C1606" w:rsidP="00DB700A">
      <w:pPr>
        <w:ind w:left="360"/>
        <w:jc w:val="both"/>
        <w:rPr>
          <w:rFonts w:ascii="Times New Roman" w:hAnsi="Times New Roman"/>
          <w:b/>
          <w:szCs w:val="22"/>
        </w:rPr>
      </w:pPr>
      <w:r>
        <w:rPr>
          <w:rFonts w:ascii="Times New Roman" w:hAnsi="Times New Roman"/>
          <w:b/>
          <w:szCs w:val="22"/>
        </w:rPr>
        <w:t xml:space="preserve">Anyone designated as an </w:t>
      </w:r>
      <w:r w:rsidR="00F129AF">
        <w:rPr>
          <w:rFonts w:ascii="Times New Roman" w:hAnsi="Times New Roman"/>
          <w:b/>
          <w:szCs w:val="22"/>
        </w:rPr>
        <w:t xml:space="preserve">Honorary </w:t>
      </w:r>
      <w:r>
        <w:rPr>
          <w:rFonts w:ascii="Times New Roman" w:hAnsi="Times New Roman"/>
          <w:b/>
          <w:szCs w:val="22"/>
        </w:rPr>
        <w:t>M</w:t>
      </w:r>
      <w:r w:rsidR="00F129AF">
        <w:rPr>
          <w:rFonts w:ascii="Times New Roman" w:hAnsi="Times New Roman"/>
          <w:b/>
          <w:szCs w:val="22"/>
        </w:rPr>
        <w:t xml:space="preserve">ember may be suspended or dropped from the records of the </w:t>
      </w:r>
      <w:r w:rsidR="00F337B2">
        <w:rPr>
          <w:rFonts w:ascii="Times New Roman" w:hAnsi="Times New Roman"/>
          <w:b/>
          <w:szCs w:val="22"/>
        </w:rPr>
        <w:t>Association</w:t>
      </w:r>
      <w:r w:rsidR="00F129AF">
        <w:rPr>
          <w:rFonts w:ascii="Times New Roman" w:hAnsi="Times New Roman"/>
          <w:b/>
          <w:szCs w:val="22"/>
        </w:rPr>
        <w:t xml:space="preserve"> by the Board of Directors. </w:t>
      </w:r>
    </w:p>
    <w:p w:rsidR="00F129AF" w:rsidRDefault="00F129AF" w:rsidP="00DB700A">
      <w:pPr>
        <w:ind w:left="360"/>
        <w:jc w:val="both"/>
        <w:rPr>
          <w:rFonts w:ascii="Times New Roman" w:hAnsi="Times New Roman"/>
          <w:b/>
          <w:szCs w:val="22"/>
        </w:rPr>
      </w:pPr>
    </w:p>
    <w:p w:rsidR="00F129AF" w:rsidRDefault="00F129AF" w:rsidP="00DB700A">
      <w:pPr>
        <w:ind w:left="360"/>
        <w:jc w:val="both"/>
        <w:rPr>
          <w:rFonts w:ascii="Times New Roman" w:hAnsi="Times New Roman"/>
          <w:b/>
          <w:szCs w:val="22"/>
        </w:rPr>
      </w:pPr>
      <w:r>
        <w:rPr>
          <w:rFonts w:ascii="Times New Roman" w:hAnsi="Times New Roman"/>
          <w:b/>
          <w:szCs w:val="22"/>
          <w:u w:val="single"/>
        </w:rPr>
        <w:t>Section 5. Honorary Retired Members</w:t>
      </w:r>
      <w:r w:rsidR="00EB23B1">
        <w:rPr>
          <w:rFonts w:ascii="Times New Roman" w:hAnsi="Times New Roman"/>
          <w:b/>
          <w:szCs w:val="22"/>
          <w:u w:val="single"/>
        </w:rPr>
        <w:t xml:space="preserve"> (Voting)</w:t>
      </w:r>
    </w:p>
    <w:p w:rsidR="00F129AF" w:rsidRDefault="00F129AF" w:rsidP="00DB700A">
      <w:pPr>
        <w:ind w:left="360"/>
        <w:jc w:val="both"/>
        <w:rPr>
          <w:rFonts w:ascii="Times New Roman" w:hAnsi="Times New Roman"/>
          <w:b/>
          <w:szCs w:val="22"/>
        </w:rPr>
      </w:pPr>
    </w:p>
    <w:p w:rsidR="00F129AF" w:rsidRDefault="00747CF0" w:rsidP="00F129AF">
      <w:pPr>
        <w:ind w:left="360"/>
        <w:jc w:val="both"/>
        <w:rPr>
          <w:rFonts w:ascii="Times New Roman" w:hAnsi="Times New Roman"/>
          <w:b/>
          <w:szCs w:val="22"/>
        </w:rPr>
      </w:pPr>
      <w:r>
        <w:rPr>
          <w:rFonts w:ascii="Times New Roman" w:hAnsi="Times New Roman"/>
          <w:b/>
          <w:szCs w:val="22"/>
        </w:rPr>
        <w:t xml:space="preserve">Honorary retired membership in the </w:t>
      </w:r>
      <w:r w:rsidR="00F337B2">
        <w:rPr>
          <w:rFonts w:ascii="Times New Roman" w:hAnsi="Times New Roman"/>
          <w:b/>
          <w:szCs w:val="22"/>
        </w:rPr>
        <w:t>Association</w:t>
      </w:r>
      <w:r>
        <w:rPr>
          <w:rFonts w:ascii="Times New Roman" w:hAnsi="Times New Roman"/>
          <w:b/>
          <w:szCs w:val="22"/>
        </w:rPr>
        <w:t xml:space="preserve"> shall be granted to any active member in good standing who has had </w:t>
      </w:r>
      <w:r w:rsidR="007810A2">
        <w:rPr>
          <w:rFonts w:ascii="Times New Roman" w:hAnsi="Times New Roman"/>
          <w:b/>
          <w:szCs w:val="22"/>
        </w:rPr>
        <w:t>twenty</w:t>
      </w:r>
      <w:r>
        <w:rPr>
          <w:rFonts w:ascii="Times New Roman" w:hAnsi="Times New Roman"/>
          <w:b/>
          <w:szCs w:val="22"/>
        </w:rPr>
        <w:t xml:space="preserve"> (</w:t>
      </w:r>
      <w:r w:rsidR="00137093">
        <w:rPr>
          <w:rFonts w:ascii="Times New Roman" w:hAnsi="Times New Roman"/>
          <w:b/>
          <w:szCs w:val="22"/>
        </w:rPr>
        <w:t>20</w:t>
      </w:r>
      <w:r>
        <w:rPr>
          <w:rFonts w:ascii="Times New Roman" w:hAnsi="Times New Roman"/>
          <w:b/>
          <w:szCs w:val="22"/>
        </w:rPr>
        <w:t>) years of continuous membership</w:t>
      </w:r>
      <w:r w:rsidRPr="00747CF0">
        <w:rPr>
          <w:rFonts w:ascii="Times New Roman" w:hAnsi="Times New Roman"/>
          <w:b/>
          <w:szCs w:val="22"/>
        </w:rPr>
        <w:t xml:space="preserve"> </w:t>
      </w:r>
      <w:r>
        <w:rPr>
          <w:rFonts w:ascii="Times New Roman" w:hAnsi="Times New Roman"/>
          <w:b/>
          <w:szCs w:val="22"/>
        </w:rPr>
        <w:t xml:space="preserve">and has permanently retired from public employment. </w:t>
      </w:r>
      <w:r w:rsidR="00F337B2">
        <w:rPr>
          <w:rFonts w:ascii="Times New Roman" w:hAnsi="Times New Roman"/>
          <w:b/>
          <w:szCs w:val="22"/>
        </w:rPr>
        <w:t xml:space="preserve">Should </w:t>
      </w:r>
      <w:r>
        <w:rPr>
          <w:rFonts w:ascii="Times New Roman" w:hAnsi="Times New Roman"/>
          <w:b/>
          <w:szCs w:val="22"/>
        </w:rPr>
        <w:t>he</w:t>
      </w:r>
      <w:r w:rsidR="00F337B2">
        <w:rPr>
          <w:rFonts w:ascii="Times New Roman" w:hAnsi="Times New Roman"/>
          <w:b/>
          <w:szCs w:val="22"/>
        </w:rPr>
        <w:t>/she</w:t>
      </w:r>
      <w:r>
        <w:rPr>
          <w:rFonts w:ascii="Times New Roman" w:hAnsi="Times New Roman"/>
          <w:b/>
          <w:szCs w:val="22"/>
        </w:rPr>
        <w:t xml:space="preserve"> re-enter public employment, an honorary retired member shall automatically be placed on the active membership roll. An honorary retired member shall enjoy all rights of active members with the exception of holding office</w:t>
      </w:r>
      <w:r w:rsidR="00BD4299">
        <w:rPr>
          <w:rFonts w:ascii="Times New Roman" w:hAnsi="Times New Roman"/>
          <w:b/>
          <w:szCs w:val="22"/>
        </w:rPr>
        <w:t xml:space="preserve"> and</w:t>
      </w:r>
      <w:r>
        <w:rPr>
          <w:rFonts w:ascii="Times New Roman" w:hAnsi="Times New Roman"/>
          <w:b/>
          <w:szCs w:val="22"/>
        </w:rPr>
        <w:t xml:space="preserve"> shall not be assessed </w:t>
      </w:r>
      <w:r w:rsidR="00BD4299">
        <w:rPr>
          <w:rFonts w:ascii="Times New Roman" w:hAnsi="Times New Roman"/>
          <w:b/>
          <w:szCs w:val="22"/>
        </w:rPr>
        <w:t xml:space="preserve">association </w:t>
      </w:r>
      <w:r>
        <w:rPr>
          <w:rFonts w:ascii="Times New Roman" w:hAnsi="Times New Roman"/>
          <w:b/>
          <w:szCs w:val="22"/>
        </w:rPr>
        <w:t xml:space="preserve">dues. Honorary retired membership shall be conferred by vote of the </w:t>
      </w:r>
      <w:r w:rsidR="00AD5E0E">
        <w:rPr>
          <w:rFonts w:ascii="Times New Roman" w:hAnsi="Times New Roman"/>
          <w:b/>
          <w:szCs w:val="22"/>
        </w:rPr>
        <w:t>Board of Directors</w:t>
      </w:r>
      <w:r>
        <w:rPr>
          <w:rFonts w:ascii="Times New Roman" w:hAnsi="Times New Roman"/>
          <w:b/>
          <w:szCs w:val="22"/>
        </w:rPr>
        <w:t xml:space="preserve">. Presentation of honorary retired memberships shall be made at the annual meeting </w:t>
      </w:r>
      <w:r w:rsidR="00AD5E0E">
        <w:rPr>
          <w:rFonts w:ascii="Times New Roman" w:hAnsi="Times New Roman"/>
          <w:b/>
          <w:szCs w:val="22"/>
        </w:rPr>
        <w:t>of</w:t>
      </w:r>
      <w:r>
        <w:rPr>
          <w:rFonts w:ascii="Times New Roman" w:hAnsi="Times New Roman"/>
          <w:b/>
          <w:szCs w:val="22"/>
        </w:rPr>
        <w:t xml:space="preserve"> the Association. A suitable certificate shall be presented to each honorary retired member. </w:t>
      </w:r>
    </w:p>
    <w:p w:rsidR="00747CF0" w:rsidRDefault="00747CF0" w:rsidP="00F129AF">
      <w:pPr>
        <w:ind w:left="360"/>
        <w:jc w:val="both"/>
        <w:rPr>
          <w:rFonts w:ascii="Times New Roman" w:hAnsi="Times New Roman"/>
          <w:b/>
          <w:szCs w:val="22"/>
        </w:rPr>
      </w:pPr>
    </w:p>
    <w:p w:rsidR="00747CF0" w:rsidRDefault="00747CF0" w:rsidP="00F129AF">
      <w:pPr>
        <w:ind w:left="360"/>
        <w:jc w:val="both"/>
        <w:rPr>
          <w:rFonts w:ascii="Times New Roman" w:hAnsi="Times New Roman"/>
          <w:b/>
          <w:szCs w:val="22"/>
          <w:u w:val="single"/>
        </w:rPr>
      </w:pPr>
      <w:r>
        <w:rPr>
          <w:rFonts w:ascii="Times New Roman" w:hAnsi="Times New Roman"/>
          <w:b/>
          <w:szCs w:val="22"/>
          <w:u w:val="single"/>
        </w:rPr>
        <w:t>Section 6. Student Membership (Non-Voting)</w:t>
      </w:r>
    </w:p>
    <w:p w:rsidR="00241333" w:rsidRDefault="00241333" w:rsidP="00F129AF">
      <w:pPr>
        <w:ind w:left="360"/>
        <w:jc w:val="both"/>
        <w:rPr>
          <w:rFonts w:ascii="Times New Roman" w:hAnsi="Times New Roman"/>
          <w:b/>
          <w:szCs w:val="22"/>
          <w:u w:val="single"/>
        </w:rPr>
      </w:pPr>
    </w:p>
    <w:p w:rsidR="003020BB" w:rsidRDefault="00241333" w:rsidP="00F129AF">
      <w:pPr>
        <w:ind w:left="360"/>
        <w:jc w:val="both"/>
        <w:rPr>
          <w:rFonts w:ascii="Times New Roman" w:hAnsi="Times New Roman"/>
          <w:b/>
          <w:szCs w:val="22"/>
        </w:rPr>
      </w:pPr>
      <w:r>
        <w:rPr>
          <w:rFonts w:ascii="Times New Roman" w:hAnsi="Times New Roman"/>
          <w:b/>
          <w:szCs w:val="22"/>
        </w:rPr>
        <w:t>Students attending any college or university in the New England states</w:t>
      </w:r>
      <w:r w:rsidR="00F04E3D">
        <w:rPr>
          <w:rFonts w:ascii="Times New Roman" w:hAnsi="Times New Roman"/>
          <w:b/>
          <w:szCs w:val="22"/>
        </w:rPr>
        <w:t>, or who are residents of New England</w:t>
      </w:r>
      <w:r>
        <w:rPr>
          <w:rFonts w:ascii="Times New Roman" w:hAnsi="Times New Roman"/>
          <w:b/>
          <w:szCs w:val="22"/>
        </w:rPr>
        <w:t xml:space="preserve"> and who intend to enter public service as a career, or persons employed in internship or comparable programs shall be eligible for election as </w:t>
      </w:r>
      <w:r w:rsidR="00F04E3D">
        <w:rPr>
          <w:rFonts w:ascii="Times New Roman" w:hAnsi="Times New Roman"/>
          <w:b/>
          <w:szCs w:val="22"/>
        </w:rPr>
        <w:t xml:space="preserve">student </w:t>
      </w:r>
      <w:r>
        <w:rPr>
          <w:rFonts w:ascii="Times New Roman" w:hAnsi="Times New Roman"/>
          <w:b/>
          <w:szCs w:val="22"/>
        </w:rPr>
        <w:t xml:space="preserve">members. Eligibility for </w:t>
      </w:r>
      <w:r w:rsidR="00F04E3D">
        <w:rPr>
          <w:rFonts w:ascii="Times New Roman" w:hAnsi="Times New Roman"/>
          <w:b/>
          <w:szCs w:val="22"/>
        </w:rPr>
        <w:t xml:space="preserve">student </w:t>
      </w:r>
      <w:r>
        <w:rPr>
          <w:rFonts w:ascii="Times New Roman" w:hAnsi="Times New Roman"/>
          <w:b/>
          <w:szCs w:val="22"/>
        </w:rPr>
        <w:t>membership shall be determined by the Board</w:t>
      </w:r>
      <w:r w:rsidR="007810A2">
        <w:rPr>
          <w:rFonts w:ascii="Times New Roman" w:hAnsi="Times New Roman"/>
          <w:b/>
          <w:szCs w:val="22"/>
        </w:rPr>
        <w:t xml:space="preserve"> of Directors</w:t>
      </w:r>
      <w:r>
        <w:rPr>
          <w:rFonts w:ascii="Times New Roman" w:hAnsi="Times New Roman"/>
          <w:b/>
          <w:szCs w:val="22"/>
        </w:rPr>
        <w:t xml:space="preserve">. </w:t>
      </w:r>
      <w:r w:rsidR="00574424">
        <w:rPr>
          <w:rFonts w:ascii="Times New Roman" w:hAnsi="Times New Roman"/>
          <w:b/>
          <w:szCs w:val="22"/>
        </w:rPr>
        <w:t xml:space="preserve"> </w:t>
      </w:r>
      <w:r w:rsidR="00F04E3D">
        <w:rPr>
          <w:rFonts w:ascii="Times New Roman" w:hAnsi="Times New Roman"/>
          <w:b/>
          <w:szCs w:val="22"/>
        </w:rPr>
        <w:t xml:space="preserve">Student </w:t>
      </w:r>
      <w:r>
        <w:rPr>
          <w:rFonts w:ascii="Times New Roman" w:hAnsi="Times New Roman"/>
          <w:b/>
          <w:szCs w:val="22"/>
        </w:rPr>
        <w:t xml:space="preserve">members shall have the privilege of the floor, but shall have no vote. </w:t>
      </w:r>
      <w:r w:rsidR="00574424">
        <w:rPr>
          <w:rFonts w:ascii="Times New Roman" w:hAnsi="Times New Roman"/>
          <w:b/>
          <w:szCs w:val="22"/>
        </w:rPr>
        <w:t xml:space="preserve"> </w:t>
      </w:r>
      <w:r w:rsidR="000721A6">
        <w:rPr>
          <w:rFonts w:ascii="Times New Roman" w:hAnsi="Times New Roman"/>
          <w:b/>
          <w:szCs w:val="22"/>
        </w:rPr>
        <w:t xml:space="preserve">Dues shall be determined in accordance with Article </w:t>
      </w:r>
      <w:smartTag w:uri="urn:schemas-microsoft-com:office:smarttags" w:element="stockticker">
        <w:r w:rsidR="000721A6">
          <w:rPr>
            <w:rFonts w:ascii="Times New Roman" w:hAnsi="Times New Roman"/>
            <w:b/>
            <w:szCs w:val="22"/>
          </w:rPr>
          <w:t>VI</w:t>
        </w:r>
        <w:r w:rsidR="00AD5E0E">
          <w:rPr>
            <w:rFonts w:ascii="Times New Roman" w:hAnsi="Times New Roman"/>
            <w:b/>
            <w:szCs w:val="22"/>
          </w:rPr>
          <w:t>I</w:t>
        </w:r>
      </w:smartTag>
      <w:r w:rsidR="000721A6">
        <w:rPr>
          <w:rFonts w:ascii="Times New Roman" w:hAnsi="Times New Roman"/>
          <w:b/>
          <w:szCs w:val="22"/>
        </w:rPr>
        <w:t xml:space="preserve">, </w:t>
      </w:r>
      <w:r w:rsidR="00AD5E0E">
        <w:rPr>
          <w:rFonts w:ascii="Times New Roman" w:hAnsi="Times New Roman"/>
          <w:b/>
          <w:szCs w:val="22"/>
        </w:rPr>
        <w:t>Subs</w:t>
      </w:r>
      <w:r w:rsidR="000721A6">
        <w:rPr>
          <w:rFonts w:ascii="Times New Roman" w:hAnsi="Times New Roman"/>
          <w:b/>
          <w:szCs w:val="22"/>
        </w:rPr>
        <w:t xml:space="preserve">ection 3 of the Bylaws of the Association. </w:t>
      </w:r>
    </w:p>
    <w:p w:rsidR="003020BB" w:rsidRDefault="003020BB" w:rsidP="00F129AF">
      <w:pPr>
        <w:ind w:left="360"/>
        <w:jc w:val="both"/>
        <w:rPr>
          <w:rFonts w:ascii="Times New Roman" w:hAnsi="Times New Roman"/>
          <w:b/>
          <w:szCs w:val="22"/>
        </w:rPr>
      </w:pPr>
    </w:p>
    <w:p w:rsidR="003020BB" w:rsidRDefault="003020BB" w:rsidP="00F129AF">
      <w:pPr>
        <w:ind w:left="360"/>
        <w:jc w:val="both"/>
        <w:rPr>
          <w:rFonts w:ascii="Times New Roman" w:hAnsi="Times New Roman"/>
          <w:b/>
          <w:szCs w:val="22"/>
        </w:rPr>
      </w:pPr>
      <w:r>
        <w:rPr>
          <w:rFonts w:ascii="Times New Roman" w:hAnsi="Times New Roman"/>
          <w:b/>
          <w:szCs w:val="22"/>
          <w:u w:val="single"/>
        </w:rPr>
        <w:t>Section 7</w:t>
      </w:r>
      <w:r w:rsidR="007810A2">
        <w:rPr>
          <w:rFonts w:ascii="Times New Roman" w:hAnsi="Times New Roman"/>
          <w:b/>
          <w:szCs w:val="22"/>
          <w:u w:val="single"/>
        </w:rPr>
        <w:t>.</w:t>
      </w:r>
      <w:r>
        <w:rPr>
          <w:rFonts w:ascii="Times New Roman" w:hAnsi="Times New Roman"/>
          <w:b/>
          <w:szCs w:val="22"/>
          <w:u w:val="single"/>
        </w:rPr>
        <w:t xml:space="preserve"> Classification of Members</w:t>
      </w:r>
    </w:p>
    <w:p w:rsidR="003020BB" w:rsidRDefault="003020BB" w:rsidP="00F129AF">
      <w:pPr>
        <w:ind w:left="360"/>
        <w:jc w:val="both"/>
        <w:rPr>
          <w:rFonts w:ascii="Times New Roman" w:hAnsi="Times New Roman"/>
          <w:b/>
          <w:szCs w:val="22"/>
        </w:rPr>
      </w:pPr>
    </w:p>
    <w:p w:rsidR="003020BB" w:rsidRDefault="003020BB" w:rsidP="00F129AF">
      <w:pPr>
        <w:ind w:left="360"/>
        <w:jc w:val="both"/>
        <w:rPr>
          <w:rFonts w:ascii="Times New Roman" w:hAnsi="Times New Roman"/>
          <w:b/>
          <w:szCs w:val="22"/>
        </w:rPr>
      </w:pPr>
      <w:r>
        <w:rPr>
          <w:rFonts w:ascii="Times New Roman" w:hAnsi="Times New Roman"/>
          <w:b/>
          <w:szCs w:val="22"/>
        </w:rPr>
        <w:t>The Board</w:t>
      </w:r>
      <w:r w:rsidR="00AD5E0E">
        <w:rPr>
          <w:rFonts w:ascii="Times New Roman" w:hAnsi="Times New Roman"/>
          <w:b/>
          <w:szCs w:val="22"/>
        </w:rPr>
        <w:t xml:space="preserve"> of Directors</w:t>
      </w:r>
      <w:r>
        <w:rPr>
          <w:rFonts w:ascii="Times New Roman" w:hAnsi="Times New Roman"/>
          <w:b/>
          <w:szCs w:val="22"/>
        </w:rPr>
        <w:t xml:space="preserve"> shall have the sole power to determine which classification of membership shall apply to any applicant. Any person primarily engaged in private employment and only incidentally engaged as a public official or employee shall be ineligible for active membership. </w:t>
      </w:r>
    </w:p>
    <w:p w:rsidR="003020BB" w:rsidRDefault="003020BB" w:rsidP="00F129AF">
      <w:pPr>
        <w:ind w:left="360"/>
        <w:jc w:val="both"/>
        <w:rPr>
          <w:rFonts w:ascii="Times New Roman" w:hAnsi="Times New Roman"/>
          <w:b/>
          <w:szCs w:val="22"/>
        </w:rPr>
      </w:pPr>
    </w:p>
    <w:p w:rsidR="00482CD6" w:rsidRDefault="00482CD6" w:rsidP="00F129AF">
      <w:pPr>
        <w:ind w:left="360"/>
        <w:jc w:val="both"/>
        <w:rPr>
          <w:rFonts w:ascii="Times New Roman" w:hAnsi="Times New Roman"/>
          <w:b/>
          <w:szCs w:val="22"/>
        </w:rPr>
      </w:pPr>
      <w:r>
        <w:rPr>
          <w:rFonts w:ascii="Times New Roman" w:hAnsi="Times New Roman"/>
          <w:b/>
          <w:szCs w:val="22"/>
          <w:u w:val="single"/>
        </w:rPr>
        <w:t>Section 8</w:t>
      </w:r>
      <w:r w:rsidR="007810A2">
        <w:rPr>
          <w:rFonts w:ascii="Times New Roman" w:hAnsi="Times New Roman"/>
          <w:b/>
          <w:szCs w:val="22"/>
          <w:u w:val="single"/>
        </w:rPr>
        <w:t>.</w:t>
      </w:r>
      <w:r>
        <w:rPr>
          <w:rFonts w:ascii="Times New Roman" w:hAnsi="Times New Roman"/>
          <w:b/>
          <w:szCs w:val="22"/>
          <w:u w:val="single"/>
        </w:rPr>
        <w:t xml:space="preserve"> Classification of Members (Corporate)</w:t>
      </w:r>
    </w:p>
    <w:p w:rsidR="00482CD6" w:rsidRDefault="00482CD6" w:rsidP="00F129AF">
      <w:pPr>
        <w:ind w:left="360"/>
        <w:jc w:val="both"/>
        <w:rPr>
          <w:rFonts w:ascii="Times New Roman" w:hAnsi="Times New Roman"/>
          <w:b/>
          <w:szCs w:val="22"/>
        </w:rPr>
      </w:pPr>
    </w:p>
    <w:p w:rsidR="0082507D" w:rsidRDefault="0082507D" w:rsidP="00F129AF">
      <w:pPr>
        <w:ind w:left="360"/>
        <w:jc w:val="both"/>
        <w:rPr>
          <w:rFonts w:ascii="Times New Roman" w:hAnsi="Times New Roman"/>
          <w:b/>
          <w:szCs w:val="22"/>
        </w:rPr>
      </w:pPr>
      <w:r>
        <w:rPr>
          <w:rFonts w:ascii="Times New Roman" w:hAnsi="Times New Roman"/>
          <w:b/>
          <w:szCs w:val="22"/>
        </w:rPr>
        <w:t xml:space="preserve">There shall be no private membership in the </w:t>
      </w:r>
      <w:r w:rsidR="00F04E3D">
        <w:rPr>
          <w:rFonts w:ascii="Times New Roman" w:hAnsi="Times New Roman"/>
          <w:b/>
          <w:szCs w:val="22"/>
        </w:rPr>
        <w:t>Association</w:t>
      </w:r>
      <w:r>
        <w:rPr>
          <w:rFonts w:ascii="Times New Roman" w:hAnsi="Times New Roman"/>
          <w:b/>
          <w:szCs w:val="22"/>
        </w:rPr>
        <w:t xml:space="preserve"> and all such memberships shall be held by individual persons. </w:t>
      </w:r>
    </w:p>
    <w:p w:rsidR="0082507D" w:rsidRDefault="0082507D" w:rsidP="00F129AF">
      <w:pPr>
        <w:ind w:left="360"/>
        <w:jc w:val="both"/>
        <w:rPr>
          <w:rFonts w:ascii="Times New Roman" w:hAnsi="Times New Roman"/>
          <w:b/>
          <w:szCs w:val="22"/>
        </w:rPr>
      </w:pPr>
    </w:p>
    <w:p w:rsidR="0082507D" w:rsidRDefault="0082507D" w:rsidP="00F129AF">
      <w:pPr>
        <w:ind w:left="360"/>
        <w:jc w:val="both"/>
        <w:rPr>
          <w:rFonts w:ascii="Times New Roman" w:hAnsi="Times New Roman"/>
          <w:b/>
          <w:szCs w:val="22"/>
          <w:u w:val="single"/>
        </w:rPr>
      </w:pPr>
      <w:r>
        <w:rPr>
          <w:rFonts w:ascii="Times New Roman" w:hAnsi="Times New Roman"/>
          <w:b/>
          <w:szCs w:val="22"/>
          <w:u w:val="single"/>
        </w:rPr>
        <w:t>Section 9</w:t>
      </w:r>
      <w:r w:rsidR="007810A2">
        <w:rPr>
          <w:rFonts w:ascii="Times New Roman" w:hAnsi="Times New Roman"/>
          <w:b/>
          <w:szCs w:val="22"/>
          <w:u w:val="single"/>
        </w:rPr>
        <w:t>.</w:t>
      </w:r>
      <w:r>
        <w:rPr>
          <w:rFonts w:ascii="Times New Roman" w:hAnsi="Times New Roman"/>
          <w:b/>
          <w:szCs w:val="22"/>
          <w:u w:val="single"/>
        </w:rPr>
        <w:t xml:space="preserve"> Rejection of Members</w:t>
      </w:r>
    </w:p>
    <w:p w:rsidR="00207EF3" w:rsidRDefault="00207EF3" w:rsidP="00F129AF">
      <w:pPr>
        <w:ind w:left="360"/>
        <w:jc w:val="both"/>
        <w:rPr>
          <w:rFonts w:ascii="Times New Roman" w:hAnsi="Times New Roman"/>
          <w:b/>
          <w:szCs w:val="22"/>
        </w:rPr>
      </w:pPr>
    </w:p>
    <w:p w:rsidR="00372B41" w:rsidRDefault="0082507D" w:rsidP="00207EF3">
      <w:pPr>
        <w:ind w:left="360"/>
        <w:rPr>
          <w:rFonts w:ascii="Times New Roman" w:hAnsi="Times New Roman"/>
          <w:b/>
          <w:szCs w:val="22"/>
        </w:rPr>
      </w:pPr>
      <w:r>
        <w:rPr>
          <w:rFonts w:ascii="Times New Roman" w:hAnsi="Times New Roman"/>
          <w:b/>
          <w:szCs w:val="22"/>
        </w:rPr>
        <w:t>The right to reject any application for membership or the renewal of any membership is hereby reserved for the Board</w:t>
      </w:r>
      <w:r w:rsidR="00AD5E0E">
        <w:rPr>
          <w:rFonts w:ascii="Times New Roman" w:hAnsi="Times New Roman"/>
          <w:b/>
          <w:szCs w:val="22"/>
        </w:rPr>
        <w:t xml:space="preserve"> of Directors</w:t>
      </w:r>
      <w:r>
        <w:rPr>
          <w:rFonts w:ascii="Times New Roman" w:hAnsi="Times New Roman"/>
          <w:b/>
          <w:szCs w:val="22"/>
        </w:rPr>
        <w:t>.</w:t>
      </w:r>
    </w:p>
    <w:p w:rsidR="00002346" w:rsidRDefault="0082507D" w:rsidP="0082507D">
      <w:pPr>
        <w:ind w:left="360"/>
        <w:jc w:val="center"/>
        <w:rPr>
          <w:rFonts w:ascii="Times New Roman" w:hAnsi="Times New Roman"/>
          <w:b/>
          <w:szCs w:val="22"/>
        </w:rPr>
      </w:pPr>
      <w:r>
        <w:rPr>
          <w:rFonts w:ascii="Times New Roman" w:hAnsi="Times New Roman"/>
          <w:b/>
          <w:szCs w:val="22"/>
        </w:rPr>
        <w:t xml:space="preserve"> </w:t>
      </w:r>
    </w:p>
    <w:p w:rsidR="00002346" w:rsidRDefault="00002346" w:rsidP="0082507D">
      <w:pPr>
        <w:ind w:left="360"/>
        <w:jc w:val="center"/>
        <w:rPr>
          <w:rFonts w:ascii="Times New Roman" w:hAnsi="Times New Roman"/>
          <w:b/>
          <w:szCs w:val="22"/>
        </w:rPr>
      </w:pPr>
    </w:p>
    <w:p w:rsidR="00002346" w:rsidRDefault="00002346" w:rsidP="0082507D">
      <w:pPr>
        <w:ind w:left="360"/>
        <w:jc w:val="center"/>
        <w:rPr>
          <w:rFonts w:ascii="Times New Roman" w:hAnsi="Times New Roman"/>
          <w:b/>
          <w:szCs w:val="22"/>
        </w:rPr>
      </w:pPr>
    </w:p>
    <w:p w:rsidR="00207EF3" w:rsidRDefault="00207EF3" w:rsidP="0082507D">
      <w:pPr>
        <w:ind w:left="360"/>
        <w:jc w:val="center"/>
        <w:rPr>
          <w:rFonts w:ascii="Times New Roman" w:hAnsi="Times New Roman"/>
          <w:b/>
          <w:sz w:val="28"/>
          <w:szCs w:val="28"/>
        </w:rPr>
      </w:pPr>
    </w:p>
    <w:p w:rsidR="00574424" w:rsidRDefault="00574424" w:rsidP="0082507D">
      <w:pPr>
        <w:ind w:left="360"/>
        <w:jc w:val="center"/>
        <w:rPr>
          <w:rFonts w:ascii="Times New Roman" w:hAnsi="Times New Roman"/>
          <w:b/>
          <w:sz w:val="28"/>
          <w:szCs w:val="28"/>
        </w:rPr>
      </w:pPr>
    </w:p>
    <w:p w:rsidR="00574424" w:rsidRDefault="00574424" w:rsidP="0082507D">
      <w:pPr>
        <w:ind w:left="360"/>
        <w:jc w:val="center"/>
        <w:rPr>
          <w:rFonts w:ascii="Times New Roman" w:hAnsi="Times New Roman"/>
          <w:b/>
          <w:sz w:val="28"/>
          <w:szCs w:val="28"/>
        </w:rPr>
      </w:pPr>
    </w:p>
    <w:p w:rsidR="00574424" w:rsidRDefault="00574424" w:rsidP="0082507D">
      <w:pPr>
        <w:ind w:left="360"/>
        <w:jc w:val="center"/>
        <w:rPr>
          <w:rFonts w:ascii="Times New Roman" w:hAnsi="Times New Roman"/>
          <w:b/>
          <w:sz w:val="28"/>
          <w:szCs w:val="28"/>
        </w:rPr>
      </w:pPr>
    </w:p>
    <w:p w:rsidR="00241333" w:rsidRPr="00EB23B1" w:rsidRDefault="0082507D" w:rsidP="0082507D">
      <w:pPr>
        <w:ind w:left="360"/>
        <w:jc w:val="center"/>
        <w:rPr>
          <w:rFonts w:ascii="Times New Roman" w:hAnsi="Times New Roman"/>
          <w:b/>
          <w:sz w:val="28"/>
          <w:szCs w:val="28"/>
        </w:rPr>
      </w:pPr>
      <w:r w:rsidRPr="00EB23B1">
        <w:rPr>
          <w:rFonts w:ascii="Times New Roman" w:hAnsi="Times New Roman"/>
          <w:b/>
          <w:sz w:val="28"/>
          <w:szCs w:val="28"/>
        </w:rPr>
        <w:lastRenderedPageBreak/>
        <w:t>Article IV</w:t>
      </w:r>
    </w:p>
    <w:p w:rsidR="0082507D" w:rsidRPr="00C324C2" w:rsidRDefault="0082507D" w:rsidP="0082507D">
      <w:pPr>
        <w:ind w:left="360"/>
        <w:jc w:val="center"/>
        <w:rPr>
          <w:rFonts w:ascii="Times New Roman" w:hAnsi="Times New Roman"/>
          <w:b/>
          <w:sz w:val="14"/>
          <w:szCs w:val="14"/>
        </w:rPr>
      </w:pPr>
    </w:p>
    <w:p w:rsidR="0082507D" w:rsidRDefault="0082507D" w:rsidP="0082507D">
      <w:pPr>
        <w:ind w:left="360"/>
        <w:jc w:val="center"/>
        <w:rPr>
          <w:rFonts w:ascii="Times New Roman" w:hAnsi="Times New Roman"/>
          <w:b/>
          <w:szCs w:val="22"/>
        </w:rPr>
      </w:pPr>
      <w:r>
        <w:rPr>
          <w:rFonts w:ascii="Times New Roman" w:hAnsi="Times New Roman"/>
          <w:b/>
          <w:szCs w:val="22"/>
        </w:rPr>
        <w:t>OFFICERS AND ELECTIONS</w:t>
      </w:r>
    </w:p>
    <w:p w:rsidR="0066075D" w:rsidRDefault="0066075D" w:rsidP="00C324C2">
      <w:pPr>
        <w:ind w:left="360"/>
        <w:jc w:val="both"/>
        <w:rPr>
          <w:rFonts w:ascii="Times New Roman" w:hAnsi="Times New Roman"/>
          <w:b/>
          <w:szCs w:val="22"/>
          <w:u w:val="single"/>
        </w:rPr>
      </w:pPr>
    </w:p>
    <w:p w:rsidR="00C324C2" w:rsidRDefault="0066075D" w:rsidP="00C324C2">
      <w:pPr>
        <w:ind w:left="360"/>
        <w:jc w:val="both"/>
        <w:rPr>
          <w:rFonts w:ascii="Times New Roman" w:hAnsi="Times New Roman"/>
          <w:b/>
          <w:szCs w:val="22"/>
        </w:rPr>
      </w:pPr>
      <w:r>
        <w:rPr>
          <w:rFonts w:ascii="Times New Roman" w:hAnsi="Times New Roman"/>
          <w:b/>
          <w:szCs w:val="22"/>
          <w:u w:val="single"/>
        </w:rPr>
        <w:t xml:space="preserve">Section 1. Right to </w:t>
      </w:r>
      <w:r w:rsidR="00AB4DC0">
        <w:rPr>
          <w:rFonts w:ascii="Times New Roman" w:hAnsi="Times New Roman"/>
          <w:b/>
          <w:szCs w:val="22"/>
          <w:u w:val="single"/>
        </w:rPr>
        <w:t xml:space="preserve">Hold </w:t>
      </w:r>
      <w:r>
        <w:rPr>
          <w:rFonts w:ascii="Times New Roman" w:hAnsi="Times New Roman"/>
          <w:b/>
          <w:szCs w:val="22"/>
          <w:u w:val="single"/>
        </w:rPr>
        <w:t>Office</w:t>
      </w:r>
    </w:p>
    <w:p w:rsidR="00966DEA" w:rsidRDefault="00966DEA" w:rsidP="00C324C2">
      <w:pPr>
        <w:ind w:left="360"/>
        <w:jc w:val="both"/>
        <w:rPr>
          <w:rFonts w:ascii="Times New Roman" w:hAnsi="Times New Roman"/>
          <w:b/>
          <w:szCs w:val="22"/>
        </w:rPr>
      </w:pPr>
    </w:p>
    <w:p w:rsidR="00966DEA" w:rsidRDefault="00966DEA" w:rsidP="00C324C2">
      <w:pPr>
        <w:ind w:left="360"/>
        <w:jc w:val="both"/>
        <w:rPr>
          <w:rFonts w:ascii="Times New Roman" w:hAnsi="Times New Roman"/>
          <w:b/>
          <w:szCs w:val="22"/>
        </w:rPr>
      </w:pPr>
      <w:r>
        <w:rPr>
          <w:rFonts w:ascii="Times New Roman" w:hAnsi="Times New Roman"/>
          <w:b/>
          <w:szCs w:val="22"/>
        </w:rPr>
        <w:t xml:space="preserve">The right to hold office and to vote is reserved for active members only. </w:t>
      </w:r>
    </w:p>
    <w:p w:rsidR="00966DEA" w:rsidRDefault="00966DEA" w:rsidP="00C324C2">
      <w:pPr>
        <w:ind w:left="360"/>
        <w:jc w:val="both"/>
        <w:rPr>
          <w:rFonts w:ascii="Times New Roman" w:hAnsi="Times New Roman"/>
          <w:b/>
          <w:szCs w:val="22"/>
        </w:rPr>
      </w:pPr>
    </w:p>
    <w:p w:rsidR="00966DEA" w:rsidRDefault="00966DEA" w:rsidP="00C324C2">
      <w:pPr>
        <w:ind w:left="360"/>
        <w:jc w:val="both"/>
        <w:rPr>
          <w:rFonts w:ascii="Times New Roman" w:hAnsi="Times New Roman"/>
          <w:b/>
          <w:szCs w:val="22"/>
        </w:rPr>
      </w:pPr>
      <w:r>
        <w:rPr>
          <w:rFonts w:ascii="Times New Roman" w:hAnsi="Times New Roman"/>
          <w:b/>
          <w:szCs w:val="22"/>
          <w:u w:val="single"/>
        </w:rPr>
        <w:t>Section 2. Officers</w:t>
      </w:r>
    </w:p>
    <w:p w:rsidR="00966DEA" w:rsidRDefault="00966DEA" w:rsidP="00C324C2">
      <w:pPr>
        <w:ind w:left="360"/>
        <w:jc w:val="both"/>
        <w:rPr>
          <w:rFonts w:ascii="Times New Roman" w:hAnsi="Times New Roman"/>
          <w:b/>
          <w:szCs w:val="22"/>
        </w:rPr>
      </w:pPr>
    </w:p>
    <w:p w:rsidR="00966DEA" w:rsidRDefault="00002346" w:rsidP="00C324C2">
      <w:pPr>
        <w:ind w:left="360"/>
        <w:jc w:val="both"/>
        <w:rPr>
          <w:rFonts w:ascii="Times New Roman" w:hAnsi="Times New Roman"/>
          <w:b/>
          <w:szCs w:val="22"/>
        </w:rPr>
      </w:pPr>
      <w:r>
        <w:rPr>
          <w:rFonts w:ascii="Times New Roman" w:hAnsi="Times New Roman"/>
          <w:b/>
          <w:szCs w:val="22"/>
        </w:rPr>
        <w:t>The O</w:t>
      </w:r>
      <w:r w:rsidR="00966DEA">
        <w:rPr>
          <w:rFonts w:ascii="Times New Roman" w:hAnsi="Times New Roman"/>
          <w:b/>
          <w:szCs w:val="22"/>
        </w:rPr>
        <w:t xml:space="preserve">fficers of the </w:t>
      </w:r>
      <w:r w:rsidR="00F337B2">
        <w:rPr>
          <w:rFonts w:ascii="Times New Roman" w:hAnsi="Times New Roman"/>
          <w:b/>
          <w:szCs w:val="22"/>
        </w:rPr>
        <w:t>Association</w:t>
      </w:r>
      <w:r w:rsidR="00966DEA">
        <w:rPr>
          <w:rFonts w:ascii="Times New Roman" w:hAnsi="Times New Roman"/>
          <w:b/>
          <w:szCs w:val="22"/>
        </w:rPr>
        <w:t xml:space="preserve"> shall consist of</w:t>
      </w:r>
      <w:r w:rsidR="00AD5E0E">
        <w:rPr>
          <w:rFonts w:ascii="Times New Roman" w:hAnsi="Times New Roman"/>
          <w:b/>
          <w:szCs w:val="22"/>
        </w:rPr>
        <w:t xml:space="preserve"> five (5)</w:t>
      </w:r>
      <w:r w:rsidR="003452EE">
        <w:rPr>
          <w:rFonts w:ascii="Times New Roman" w:hAnsi="Times New Roman"/>
          <w:b/>
          <w:szCs w:val="22"/>
        </w:rPr>
        <w:t xml:space="preserve"> persons </w:t>
      </w:r>
      <w:r w:rsidR="00966DEA">
        <w:rPr>
          <w:rFonts w:ascii="Times New Roman" w:hAnsi="Times New Roman"/>
          <w:b/>
          <w:szCs w:val="22"/>
        </w:rPr>
        <w:t>who shall be chosen</w:t>
      </w:r>
      <w:r w:rsidR="003452EE">
        <w:rPr>
          <w:rFonts w:ascii="Times New Roman" w:hAnsi="Times New Roman"/>
          <w:b/>
          <w:szCs w:val="22"/>
        </w:rPr>
        <w:t xml:space="preserve"> </w:t>
      </w:r>
      <w:r w:rsidR="00966DEA">
        <w:rPr>
          <w:rFonts w:ascii="Times New Roman" w:hAnsi="Times New Roman"/>
          <w:b/>
          <w:szCs w:val="22"/>
        </w:rPr>
        <w:t>from among the active members</w:t>
      </w:r>
      <w:r w:rsidR="003452EE">
        <w:rPr>
          <w:rFonts w:ascii="Times New Roman" w:hAnsi="Times New Roman"/>
          <w:b/>
          <w:szCs w:val="22"/>
        </w:rPr>
        <w:t>.</w:t>
      </w:r>
    </w:p>
    <w:p w:rsidR="00966DEA" w:rsidRDefault="00966DEA" w:rsidP="00C324C2">
      <w:pPr>
        <w:ind w:left="360"/>
        <w:jc w:val="both"/>
        <w:rPr>
          <w:rFonts w:ascii="Times New Roman" w:hAnsi="Times New Roman"/>
          <w:b/>
          <w:szCs w:val="22"/>
        </w:rPr>
      </w:pPr>
    </w:p>
    <w:p w:rsidR="00966DEA" w:rsidRDefault="00002346" w:rsidP="00C324C2">
      <w:pPr>
        <w:ind w:left="360"/>
        <w:jc w:val="both"/>
        <w:rPr>
          <w:rFonts w:ascii="Times New Roman" w:hAnsi="Times New Roman"/>
          <w:b/>
          <w:szCs w:val="22"/>
        </w:rPr>
      </w:pPr>
      <w:r>
        <w:rPr>
          <w:rFonts w:ascii="Times New Roman" w:hAnsi="Times New Roman"/>
          <w:b/>
          <w:szCs w:val="22"/>
        </w:rPr>
        <w:t>The O</w:t>
      </w:r>
      <w:r w:rsidR="00966DEA">
        <w:rPr>
          <w:rFonts w:ascii="Times New Roman" w:hAnsi="Times New Roman"/>
          <w:b/>
          <w:szCs w:val="22"/>
        </w:rPr>
        <w:t xml:space="preserve">fficers of the </w:t>
      </w:r>
      <w:r w:rsidR="00F337B2">
        <w:rPr>
          <w:rFonts w:ascii="Times New Roman" w:hAnsi="Times New Roman"/>
          <w:b/>
          <w:szCs w:val="22"/>
        </w:rPr>
        <w:t>Association</w:t>
      </w:r>
      <w:r w:rsidR="00966DEA">
        <w:rPr>
          <w:rFonts w:ascii="Times New Roman" w:hAnsi="Times New Roman"/>
          <w:b/>
          <w:szCs w:val="22"/>
        </w:rPr>
        <w:t xml:space="preserve"> shall consist of a </w:t>
      </w:r>
      <w:r w:rsidR="00D4792F">
        <w:rPr>
          <w:rFonts w:ascii="Times New Roman" w:hAnsi="Times New Roman"/>
          <w:b/>
          <w:szCs w:val="22"/>
        </w:rPr>
        <w:t>P</w:t>
      </w:r>
      <w:r w:rsidR="00966DEA">
        <w:rPr>
          <w:rFonts w:ascii="Times New Roman" w:hAnsi="Times New Roman"/>
          <w:b/>
          <w:szCs w:val="22"/>
        </w:rPr>
        <w:t xml:space="preserve">resident, </w:t>
      </w:r>
      <w:r w:rsidR="00D4792F">
        <w:rPr>
          <w:rFonts w:ascii="Times New Roman" w:hAnsi="Times New Roman"/>
          <w:b/>
          <w:szCs w:val="22"/>
        </w:rPr>
        <w:t>F</w:t>
      </w:r>
      <w:r w:rsidR="00966DEA">
        <w:rPr>
          <w:rFonts w:ascii="Times New Roman" w:hAnsi="Times New Roman"/>
          <w:b/>
          <w:szCs w:val="22"/>
        </w:rPr>
        <w:t xml:space="preserve">irst </w:t>
      </w:r>
      <w:r w:rsidR="00D4792F">
        <w:rPr>
          <w:rFonts w:ascii="Times New Roman" w:hAnsi="Times New Roman"/>
          <w:b/>
          <w:szCs w:val="22"/>
        </w:rPr>
        <w:t>V</w:t>
      </w:r>
      <w:r w:rsidR="00966DEA">
        <w:rPr>
          <w:rFonts w:ascii="Times New Roman" w:hAnsi="Times New Roman"/>
          <w:b/>
          <w:szCs w:val="22"/>
        </w:rPr>
        <w:t>ice</w:t>
      </w:r>
      <w:r w:rsidR="006942A8">
        <w:rPr>
          <w:rFonts w:ascii="Times New Roman" w:hAnsi="Times New Roman"/>
          <w:b/>
          <w:szCs w:val="22"/>
        </w:rPr>
        <w:t>-</w:t>
      </w:r>
      <w:r w:rsidR="00D4792F">
        <w:rPr>
          <w:rFonts w:ascii="Times New Roman" w:hAnsi="Times New Roman"/>
          <w:b/>
          <w:szCs w:val="22"/>
        </w:rPr>
        <w:t>P</w:t>
      </w:r>
      <w:r w:rsidR="00966DEA">
        <w:rPr>
          <w:rFonts w:ascii="Times New Roman" w:hAnsi="Times New Roman"/>
          <w:b/>
          <w:szCs w:val="22"/>
        </w:rPr>
        <w:t xml:space="preserve">resident, </w:t>
      </w:r>
      <w:r w:rsidR="00D4792F">
        <w:rPr>
          <w:rFonts w:ascii="Times New Roman" w:hAnsi="Times New Roman"/>
          <w:b/>
          <w:szCs w:val="22"/>
        </w:rPr>
        <w:t>S</w:t>
      </w:r>
      <w:r w:rsidR="00966DEA">
        <w:rPr>
          <w:rFonts w:ascii="Times New Roman" w:hAnsi="Times New Roman"/>
          <w:b/>
          <w:szCs w:val="22"/>
        </w:rPr>
        <w:t xml:space="preserve">econd </w:t>
      </w:r>
      <w:r w:rsidR="00D4792F">
        <w:rPr>
          <w:rFonts w:ascii="Times New Roman" w:hAnsi="Times New Roman"/>
          <w:b/>
          <w:szCs w:val="22"/>
        </w:rPr>
        <w:t>V</w:t>
      </w:r>
      <w:r w:rsidR="00966DEA">
        <w:rPr>
          <w:rFonts w:ascii="Times New Roman" w:hAnsi="Times New Roman"/>
          <w:b/>
          <w:szCs w:val="22"/>
        </w:rPr>
        <w:t>ice</w:t>
      </w:r>
      <w:r w:rsidR="006942A8">
        <w:rPr>
          <w:rFonts w:ascii="Times New Roman" w:hAnsi="Times New Roman"/>
          <w:b/>
          <w:szCs w:val="22"/>
        </w:rPr>
        <w:t>-</w:t>
      </w:r>
      <w:r w:rsidR="00D4792F">
        <w:rPr>
          <w:rFonts w:ascii="Times New Roman" w:hAnsi="Times New Roman"/>
          <w:b/>
          <w:szCs w:val="22"/>
        </w:rPr>
        <w:t>P</w:t>
      </w:r>
      <w:r w:rsidR="00966DEA">
        <w:rPr>
          <w:rFonts w:ascii="Times New Roman" w:hAnsi="Times New Roman"/>
          <w:b/>
          <w:szCs w:val="22"/>
        </w:rPr>
        <w:t xml:space="preserve">resident, </w:t>
      </w:r>
      <w:r w:rsidR="00D4792F">
        <w:rPr>
          <w:rFonts w:ascii="Times New Roman" w:hAnsi="Times New Roman"/>
          <w:b/>
          <w:szCs w:val="22"/>
        </w:rPr>
        <w:t>T</w:t>
      </w:r>
      <w:r w:rsidR="00966DEA">
        <w:rPr>
          <w:rFonts w:ascii="Times New Roman" w:hAnsi="Times New Roman"/>
          <w:b/>
          <w:szCs w:val="22"/>
        </w:rPr>
        <w:t xml:space="preserve">reasurer and </w:t>
      </w:r>
      <w:r w:rsidR="00D4792F">
        <w:rPr>
          <w:rFonts w:ascii="Times New Roman" w:hAnsi="Times New Roman"/>
          <w:b/>
          <w:szCs w:val="22"/>
        </w:rPr>
        <w:t>S</w:t>
      </w:r>
      <w:r w:rsidR="00966DEA">
        <w:rPr>
          <w:rFonts w:ascii="Times New Roman" w:hAnsi="Times New Roman"/>
          <w:b/>
          <w:szCs w:val="22"/>
        </w:rPr>
        <w:t xml:space="preserve">ecretary, who shall be chosen </w:t>
      </w:r>
      <w:r w:rsidR="00F768DE">
        <w:rPr>
          <w:rFonts w:ascii="Times New Roman" w:hAnsi="Times New Roman"/>
          <w:b/>
          <w:szCs w:val="22"/>
        </w:rPr>
        <w:t xml:space="preserve"> from among the active members at the annual meeting, to serve until September 1 of the year next following the date of their election or until their successors have been duly elected.</w:t>
      </w:r>
      <w:r w:rsidR="00574424">
        <w:rPr>
          <w:rFonts w:ascii="Times New Roman" w:hAnsi="Times New Roman"/>
          <w:b/>
          <w:szCs w:val="22"/>
        </w:rPr>
        <w:t xml:space="preserve"> </w:t>
      </w:r>
      <w:r w:rsidR="00F768DE">
        <w:rPr>
          <w:rFonts w:ascii="Times New Roman" w:hAnsi="Times New Roman"/>
          <w:b/>
          <w:szCs w:val="22"/>
        </w:rPr>
        <w:t xml:space="preserve"> All officers shall be public officials and active members at the time of their election to office.</w:t>
      </w:r>
    </w:p>
    <w:p w:rsidR="00F768DE" w:rsidRDefault="00F768DE" w:rsidP="00C324C2">
      <w:pPr>
        <w:ind w:left="360"/>
        <w:jc w:val="both"/>
        <w:rPr>
          <w:rFonts w:ascii="Times New Roman" w:hAnsi="Times New Roman"/>
          <w:b/>
          <w:szCs w:val="22"/>
        </w:rPr>
      </w:pPr>
    </w:p>
    <w:p w:rsidR="00F768DE" w:rsidRDefault="00F71DA7" w:rsidP="00C324C2">
      <w:pPr>
        <w:ind w:left="360"/>
        <w:jc w:val="both"/>
        <w:rPr>
          <w:rFonts w:ascii="Times New Roman" w:hAnsi="Times New Roman"/>
          <w:b/>
          <w:szCs w:val="22"/>
        </w:rPr>
      </w:pPr>
      <w:r>
        <w:rPr>
          <w:rFonts w:ascii="Times New Roman" w:hAnsi="Times New Roman"/>
          <w:b/>
          <w:szCs w:val="22"/>
        </w:rPr>
        <w:t xml:space="preserve">The </w:t>
      </w:r>
      <w:r w:rsidR="00905B37">
        <w:rPr>
          <w:rFonts w:ascii="Times New Roman" w:hAnsi="Times New Roman"/>
          <w:b/>
          <w:szCs w:val="22"/>
          <w:u w:val="single"/>
        </w:rPr>
        <w:t>P</w:t>
      </w:r>
      <w:r>
        <w:rPr>
          <w:rFonts w:ascii="Times New Roman" w:hAnsi="Times New Roman"/>
          <w:b/>
          <w:szCs w:val="22"/>
          <w:u w:val="single"/>
        </w:rPr>
        <w:t>resident</w:t>
      </w:r>
      <w:r>
        <w:rPr>
          <w:rFonts w:ascii="Times New Roman" w:hAnsi="Times New Roman"/>
          <w:b/>
          <w:szCs w:val="22"/>
        </w:rPr>
        <w:t xml:space="preserve"> shall preside at all meeting</w:t>
      </w:r>
      <w:r w:rsidR="00DC04B6">
        <w:rPr>
          <w:rFonts w:ascii="Times New Roman" w:hAnsi="Times New Roman"/>
          <w:b/>
          <w:szCs w:val="22"/>
        </w:rPr>
        <w:t>s</w:t>
      </w:r>
      <w:r>
        <w:rPr>
          <w:rFonts w:ascii="Times New Roman" w:hAnsi="Times New Roman"/>
          <w:b/>
          <w:szCs w:val="22"/>
        </w:rPr>
        <w:t xml:space="preserve"> of the </w:t>
      </w:r>
      <w:r w:rsidR="00F337B2">
        <w:rPr>
          <w:rFonts w:ascii="Times New Roman" w:hAnsi="Times New Roman"/>
          <w:b/>
          <w:szCs w:val="22"/>
        </w:rPr>
        <w:t>Association</w:t>
      </w:r>
      <w:r>
        <w:rPr>
          <w:rFonts w:ascii="Times New Roman" w:hAnsi="Times New Roman"/>
          <w:b/>
          <w:szCs w:val="22"/>
        </w:rPr>
        <w:t xml:space="preserve"> and the Board of Directors</w:t>
      </w:r>
      <w:r w:rsidR="00D4792F">
        <w:rPr>
          <w:rFonts w:ascii="Times New Roman" w:hAnsi="Times New Roman"/>
          <w:b/>
          <w:szCs w:val="22"/>
        </w:rPr>
        <w:t xml:space="preserve">. </w:t>
      </w:r>
      <w:r>
        <w:rPr>
          <w:rFonts w:ascii="Times New Roman" w:hAnsi="Times New Roman"/>
          <w:b/>
          <w:szCs w:val="22"/>
        </w:rPr>
        <w:t xml:space="preserve"> </w:t>
      </w:r>
      <w:r w:rsidR="00D4792F">
        <w:rPr>
          <w:rFonts w:ascii="Times New Roman" w:hAnsi="Times New Roman"/>
          <w:b/>
          <w:szCs w:val="22"/>
        </w:rPr>
        <w:t>He/she</w:t>
      </w:r>
      <w:r>
        <w:rPr>
          <w:rFonts w:ascii="Times New Roman" w:hAnsi="Times New Roman"/>
          <w:b/>
          <w:szCs w:val="22"/>
        </w:rPr>
        <w:t xml:space="preserve"> may appoint temporary interim committees and shall supervise the activities thereof. </w:t>
      </w:r>
      <w:r w:rsidR="00574424">
        <w:rPr>
          <w:rFonts w:ascii="Times New Roman" w:hAnsi="Times New Roman"/>
          <w:b/>
          <w:szCs w:val="22"/>
        </w:rPr>
        <w:t xml:space="preserve"> </w:t>
      </w:r>
      <w:r w:rsidR="00DC04B6">
        <w:rPr>
          <w:rFonts w:ascii="Times New Roman" w:hAnsi="Times New Roman"/>
          <w:b/>
          <w:szCs w:val="22"/>
        </w:rPr>
        <w:t>H</w:t>
      </w:r>
      <w:r w:rsidR="00EA2EF9">
        <w:rPr>
          <w:rFonts w:ascii="Times New Roman" w:hAnsi="Times New Roman"/>
          <w:b/>
          <w:szCs w:val="22"/>
        </w:rPr>
        <w:t>e</w:t>
      </w:r>
      <w:r w:rsidR="00DC04B6">
        <w:rPr>
          <w:rFonts w:ascii="Times New Roman" w:hAnsi="Times New Roman"/>
          <w:b/>
          <w:szCs w:val="22"/>
        </w:rPr>
        <w:t>/she</w:t>
      </w:r>
      <w:r w:rsidR="00EA2EF9">
        <w:rPr>
          <w:rFonts w:ascii="Times New Roman" w:hAnsi="Times New Roman"/>
          <w:b/>
          <w:szCs w:val="22"/>
        </w:rPr>
        <w:t xml:space="preserve"> shall present </w:t>
      </w:r>
      <w:r w:rsidR="00D4792F">
        <w:rPr>
          <w:rFonts w:ascii="Times New Roman" w:hAnsi="Times New Roman"/>
          <w:b/>
          <w:szCs w:val="22"/>
        </w:rPr>
        <w:t xml:space="preserve">an annual report of the work of the Association </w:t>
      </w:r>
      <w:r w:rsidR="00EA2EF9">
        <w:rPr>
          <w:rFonts w:ascii="Times New Roman" w:hAnsi="Times New Roman"/>
          <w:b/>
          <w:szCs w:val="22"/>
        </w:rPr>
        <w:t>at each annual meeting</w:t>
      </w:r>
      <w:r w:rsidR="00D4792F">
        <w:rPr>
          <w:rFonts w:ascii="Times New Roman" w:hAnsi="Times New Roman"/>
          <w:b/>
          <w:szCs w:val="22"/>
        </w:rPr>
        <w:t>.</w:t>
      </w:r>
      <w:r w:rsidR="00EA2EF9">
        <w:rPr>
          <w:rFonts w:ascii="Times New Roman" w:hAnsi="Times New Roman"/>
          <w:b/>
          <w:szCs w:val="22"/>
        </w:rPr>
        <w:t xml:space="preserve"> </w:t>
      </w:r>
      <w:r w:rsidR="003452EE">
        <w:rPr>
          <w:rFonts w:ascii="Times New Roman" w:hAnsi="Times New Roman"/>
          <w:b/>
          <w:szCs w:val="22"/>
        </w:rPr>
        <w:t xml:space="preserve"> The President may only vote in the </w:t>
      </w:r>
      <w:r w:rsidR="001811D2">
        <w:rPr>
          <w:rFonts w:ascii="Times New Roman" w:hAnsi="Times New Roman"/>
          <w:b/>
          <w:szCs w:val="22"/>
        </w:rPr>
        <w:t>event</w:t>
      </w:r>
      <w:r w:rsidR="003452EE">
        <w:rPr>
          <w:rFonts w:ascii="Times New Roman" w:hAnsi="Times New Roman"/>
          <w:b/>
          <w:szCs w:val="22"/>
        </w:rPr>
        <w:t xml:space="preserve"> of a tie</w:t>
      </w:r>
      <w:r w:rsidR="001811D2">
        <w:rPr>
          <w:rFonts w:ascii="Times New Roman" w:hAnsi="Times New Roman"/>
          <w:b/>
          <w:szCs w:val="22"/>
        </w:rPr>
        <w:t xml:space="preserve"> vote </w:t>
      </w:r>
      <w:r w:rsidR="00AD5E0E">
        <w:rPr>
          <w:rFonts w:ascii="Times New Roman" w:hAnsi="Times New Roman"/>
          <w:b/>
          <w:szCs w:val="22"/>
        </w:rPr>
        <w:t>by</w:t>
      </w:r>
      <w:r w:rsidR="001811D2">
        <w:rPr>
          <w:rFonts w:ascii="Times New Roman" w:hAnsi="Times New Roman"/>
          <w:b/>
          <w:szCs w:val="22"/>
        </w:rPr>
        <w:t xml:space="preserve"> the Board of Directors</w:t>
      </w:r>
      <w:r w:rsidR="003452EE">
        <w:rPr>
          <w:rFonts w:ascii="Times New Roman" w:hAnsi="Times New Roman"/>
          <w:b/>
          <w:szCs w:val="22"/>
        </w:rPr>
        <w:t>.</w:t>
      </w:r>
    </w:p>
    <w:p w:rsidR="00EA2EF9" w:rsidRDefault="00EA2EF9" w:rsidP="00C324C2">
      <w:pPr>
        <w:ind w:left="360"/>
        <w:jc w:val="both"/>
        <w:rPr>
          <w:rFonts w:ascii="Times New Roman" w:hAnsi="Times New Roman"/>
          <w:b/>
          <w:szCs w:val="22"/>
        </w:rPr>
      </w:pPr>
    </w:p>
    <w:p w:rsidR="00EA2EF9" w:rsidRDefault="00EA2EF9" w:rsidP="00C324C2">
      <w:pPr>
        <w:ind w:left="360"/>
        <w:jc w:val="both"/>
        <w:rPr>
          <w:rFonts w:ascii="Times New Roman" w:hAnsi="Times New Roman"/>
          <w:b/>
          <w:szCs w:val="22"/>
        </w:rPr>
      </w:pPr>
      <w:r>
        <w:rPr>
          <w:rFonts w:ascii="Times New Roman" w:hAnsi="Times New Roman"/>
          <w:b/>
          <w:szCs w:val="22"/>
        </w:rPr>
        <w:t xml:space="preserve">The </w:t>
      </w:r>
      <w:r w:rsidR="00905B37">
        <w:rPr>
          <w:rFonts w:ascii="Times New Roman" w:hAnsi="Times New Roman"/>
          <w:b/>
          <w:szCs w:val="22"/>
          <w:u w:val="single"/>
        </w:rPr>
        <w:t>F</w:t>
      </w:r>
      <w:r>
        <w:rPr>
          <w:rFonts w:ascii="Times New Roman" w:hAnsi="Times New Roman"/>
          <w:b/>
          <w:szCs w:val="22"/>
          <w:u w:val="single"/>
        </w:rPr>
        <w:t xml:space="preserve">irst </w:t>
      </w:r>
      <w:r w:rsidR="00905B37">
        <w:rPr>
          <w:rFonts w:ascii="Times New Roman" w:hAnsi="Times New Roman"/>
          <w:b/>
          <w:szCs w:val="22"/>
          <w:u w:val="single"/>
        </w:rPr>
        <w:t>V</w:t>
      </w:r>
      <w:r>
        <w:rPr>
          <w:rFonts w:ascii="Times New Roman" w:hAnsi="Times New Roman"/>
          <w:b/>
          <w:szCs w:val="22"/>
          <w:u w:val="single"/>
        </w:rPr>
        <w:t>ice</w:t>
      </w:r>
      <w:r w:rsidR="006942A8">
        <w:rPr>
          <w:rFonts w:ascii="Times New Roman" w:hAnsi="Times New Roman"/>
          <w:b/>
          <w:szCs w:val="22"/>
          <w:u w:val="single"/>
        </w:rPr>
        <w:t>-</w:t>
      </w:r>
      <w:r w:rsidR="00905B37">
        <w:rPr>
          <w:rFonts w:ascii="Times New Roman" w:hAnsi="Times New Roman"/>
          <w:b/>
          <w:szCs w:val="22"/>
          <w:u w:val="single"/>
        </w:rPr>
        <w:t>P</w:t>
      </w:r>
      <w:r>
        <w:rPr>
          <w:rFonts w:ascii="Times New Roman" w:hAnsi="Times New Roman"/>
          <w:b/>
          <w:szCs w:val="22"/>
          <w:u w:val="single"/>
        </w:rPr>
        <w:t>resident</w:t>
      </w:r>
      <w:r w:rsidR="003F3BC4">
        <w:rPr>
          <w:rFonts w:ascii="Times New Roman" w:hAnsi="Times New Roman"/>
          <w:b/>
          <w:szCs w:val="22"/>
          <w:u w:val="single"/>
        </w:rPr>
        <w:t>,</w:t>
      </w:r>
      <w:r w:rsidR="00905B37">
        <w:rPr>
          <w:rFonts w:ascii="Times New Roman" w:hAnsi="Times New Roman"/>
          <w:b/>
          <w:szCs w:val="22"/>
        </w:rPr>
        <w:t xml:space="preserve"> </w:t>
      </w:r>
      <w:r w:rsidR="003F3BC4" w:rsidRPr="00905B37">
        <w:rPr>
          <w:rFonts w:ascii="Times New Roman" w:hAnsi="Times New Roman"/>
          <w:b/>
          <w:szCs w:val="22"/>
        </w:rPr>
        <w:t>in</w:t>
      </w:r>
      <w:r w:rsidR="003F3BC4">
        <w:rPr>
          <w:rFonts w:ascii="Times New Roman" w:hAnsi="Times New Roman"/>
          <w:b/>
          <w:szCs w:val="22"/>
        </w:rPr>
        <w:t xml:space="preserve"> case of </w:t>
      </w:r>
      <w:r w:rsidR="00372B41">
        <w:rPr>
          <w:rFonts w:ascii="Times New Roman" w:hAnsi="Times New Roman"/>
          <w:b/>
          <w:szCs w:val="22"/>
        </w:rPr>
        <w:t>absence,</w:t>
      </w:r>
      <w:r w:rsidR="003F3BC4">
        <w:rPr>
          <w:rFonts w:ascii="Times New Roman" w:hAnsi="Times New Roman"/>
          <w:b/>
          <w:szCs w:val="22"/>
        </w:rPr>
        <w:t xml:space="preserve"> shall assume the responsibilities of the </w:t>
      </w:r>
      <w:r w:rsidR="00D4792F">
        <w:rPr>
          <w:rFonts w:ascii="Times New Roman" w:hAnsi="Times New Roman"/>
          <w:b/>
          <w:szCs w:val="22"/>
        </w:rPr>
        <w:t>P</w:t>
      </w:r>
      <w:r w:rsidR="003F3BC4">
        <w:rPr>
          <w:rFonts w:ascii="Times New Roman" w:hAnsi="Times New Roman"/>
          <w:b/>
          <w:szCs w:val="22"/>
        </w:rPr>
        <w:t xml:space="preserve">resident. The </w:t>
      </w:r>
      <w:r w:rsidR="00905B37">
        <w:rPr>
          <w:rFonts w:ascii="Times New Roman" w:hAnsi="Times New Roman"/>
          <w:b/>
          <w:szCs w:val="22"/>
          <w:u w:val="single"/>
        </w:rPr>
        <w:t>S</w:t>
      </w:r>
      <w:r w:rsidR="003F3BC4" w:rsidRPr="003F3BC4">
        <w:rPr>
          <w:rFonts w:ascii="Times New Roman" w:hAnsi="Times New Roman"/>
          <w:b/>
          <w:szCs w:val="22"/>
          <w:u w:val="single"/>
        </w:rPr>
        <w:t xml:space="preserve">econd </w:t>
      </w:r>
      <w:r w:rsidR="00905B37">
        <w:rPr>
          <w:rFonts w:ascii="Times New Roman" w:hAnsi="Times New Roman"/>
          <w:b/>
          <w:szCs w:val="22"/>
          <w:u w:val="single"/>
        </w:rPr>
        <w:t>V</w:t>
      </w:r>
      <w:r w:rsidR="003F3BC4" w:rsidRPr="003F3BC4">
        <w:rPr>
          <w:rFonts w:ascii="Times New Roman" w:hAnsi="Times New Roman"/>
          <w:b/>
          <w:szCs w:val="22"/>
          <w:u w:val="single"/>
        </w:rPr>
        <w:t>ice</w:t>
      </w:r>
      <w:r w:rsidR="006942A8">
        <w:rPr>
          <w:rFonts w:ascii="Times New Roman" w:hAnsi="Times New Roman"/>
          <w:b/>
          <w:szCs w:val="22"/>
          <w:u w:val="single"/>
        </w:rPr>
        <w:t>-</w:t>
      </w:r>
      <w:r w:rsidR="00905B37">
        <w:rPr>
          <w:rFonts w:ascii="Times New Roman" w:hAnsi="Times New Roman"/>
          <w:b/>
          <w:szCs w:val="22"/>
          <w:u w:val="single"/>
        </w:rPr>
        <w:t>P</w:t>
      </w:r>
      <w:r w:rsidR="003F3BC4" w:rsidRPr="003F3BC4">
        <w:rPr>
          <w:rFonts w:ascii="Times New Roman" w:hAnsi="Times New Roman"/>
          <w:b/>
          <w:szCs w:val="22"/>
          <w:u w:val="single"/>
        </w:rPr>
        <w:t>resident</w:t>
      </w:r>
      <w:r w:rsidR="00FF3046">
        <w:rPr>
          <w:rFonts w:ascii="Times New Roman" w:hAnsi="Times New Roman"/>
          <w:b/>
          <w:szCs w:val="22"/>
        </w:rPr>
        <w:t xml:space="preserve">, in case of the </w:t>
      </w:r>
      <w:r w:rsidR="00372B41">
        <w:rPr>
          <w:rFonts w:ascii="Times New Roman" w:hAnsi="Times New Roman"/>
          <w:b/>
          <w:szCs w:val="22"/>
        </w:rPr>
        <w:t>absence of</w:t>
      </w:r>
      <w:r w:rsidR="00FF3046">
        <w:rPr>
          <w:rFonts w:ascii="Times New Roman" w:hAnsi="Times New Roman"/>
          <w:b/>
          <w:szCs w:val="22"/>
        </w:rPr>
        <w:t xml:space="preserve"> both the </w:t>
      </w:r>
      <w:r w:rsidR="00D4792F">
        <w:rPr>
          <w:rFonts w:ascii="Times New Roman" w:hAnsi="Times New Roman"/>
          <w:b/>
          <w:szCs w:val="22"/>
        </w:rPr>
        <w:t>P</w:t>
      </w:r>
      <w:r w:rsidR="00FF3046">
        <w:rPr>
          <w:rFonts w:ascii="Times New Roman" w:hAnsi="Times New Roman"/>
          <w:b/>
          <w:szCs w:val="22"/>
        </w:rPr>
        <w:t xml:space="preserve">resident and </w:t>
      </w:r>
      <w:r w:rsidR="00D4792F">
        <w:rPr>
          <w:rFonts w:ascii="Times New Roman" w:hAnsi="Times New Roman"/>
          <w:b/>
          <w:szCs w:val="22"/>
        </w:rPr>
        <w:t>F</w:t>
      </w:r>
      <w:r w:rsidR="00FF3046">
        <w:rPr>
          <w:rFonts w:ascii="Times New Roman" w:hAnsi="Times New Roman"/>
          <w:b/>
          <w:szCs w:val="22"/>
        </w:rPr>
        <w:t xml:space="preserve">irst </w:t>
      </w:r>
      <w:r w:rsidR="00D4792F">
        <w:rPr>
          <w:rFonts w:ascii="Times New Roman" w:hAnsi="Times New Roman"/>
          <w:b/>
          <w:szCs w:val="22"/>
        </w:rPr>
        <w:t>V</w:t>
      </w:r>
      <w:r w:rsidR="00FF3046">
        <w:rPr>
          <w:rFonts w:ascii="Times New Roman" w:hAnsi="Times New Roman"/>
          <w:b/>
          <w:szCs w:val="22"/>
        </w:rPr>
        <w:t>ice</w:t>
      </w:r>
      <w:r w:rsidR="006942A8">
        <w:rPr>
          <w:rFonts w:ascii="Times New Roman" w:hAnsi="Times New Roman"/>
          <w:b/>
          <w:szCs w:val="22"/>
        </w:rPr>
        <w:t>-</w:t>
      </w:r>
      <w:r w:rsidR="00D4792F">
        <w:rPr>
          <w:rFonts w:ascii="Times New Roman" w:hAnsi="Times New Roman"/>
          <w:b/>
          <w:szCs w:val="22"/>
        </w:rPr>
        <w:t>P</w:t>
      </w:r>
      <w:r w:rsidR="00FF3046">
        <w:rPr>
          <w:rFonts w:ascii="Times New Roman" w:hAnsi="Times New Roman"/>
          <w:b/>
          <w:szCs w:val="22"/>
        </w:rPr>
        <w:t xml:space="preserve">resident, shall assume the duties of the </w:t>
      </w:r>
      <w:r w:rsidR="00D4792F">
        <w:rPr>
          <w:rFonts w:ascii="Times New Roman" w:hAnsi="Times New Roman"/>
          <w:b/>
          <w:szCs w:val="22"/>
        </w:rPr>
        <w:t>P</w:t>
      </w:r>
      <w:r w:rsidR="00FF3046">
        <w:rPr>
          <w:rFonts w:ascii="Times New Roman" w:hAnsi="Times New Roman"/>
          <w:b/>
          <w:szCs w:val="22"/>
        </w:rPr>
        <w:t xml:space="preserve">resident. </w:t>
      </w:r>
    </w:p>
    <w:p w:rsidR="00FF3046" w:rsidRDefault="00FF3046" w:rsidP="00C324C2">
      <w:pPr>
        <w:ind w:left="360"/>
        <w:jc w:val="both"/>
        <w:rPr>
          <w:rFonts w:ascii="Times New Roman" w:hAnsi="Times New Roman"/>
          <w:b/>
          <w:szCs w:val="22"/>
        </w:rPr>
      </w:pPr>
    </w:p>
    <w:p w:rsidR="00FF3046" w:rsidRDefault="00FF3046" w:rsidP="00C324C2">
      <w:pPr>
        <w:ind w:left="360"/>
        <w:jc w:val="both"/>
        <w:rPr>
          <w:rFonts w:ascii="Times New Roman" w:hAnsi="Times New Roman"/>
          <w:b/>
          <w:szCs w:val="22"/>
        </w:rPr>
      </w:pPr>
      <w:r>
        <w:rPr>
          <w:rFonts w:ascii="Times New Roman" w:hAnsi="Times New Roman"/>
          <w:b/>
          <w:szCs w:val="22"/>
        </w:rPr>
        <w:t xml:space="preserve">The </w:t>
      </w:r>
      <w:r w:rsidR="00905B37">
        <w:rPr>
          <w:rFonts w:ascii="Times New Roman" w:hAnsi="Times New Roman"/>
          <w:b/>
          <w:szCs w:val="22"/>
          <w:u w:val="single"/>
        </w:rPr>
        <w:t>S</w:t>
      </w:r>
      <w:r>
        <w:rPr>
          <w:rFonts w:ascii="Times New Roman" w:hAnsi="Times New Roman"/>
          <w:b/>
          <w:szCs w:val="22"/>
          <w:u w:val="single"/>
        </w:rPr>
        <w:t>ecretary</w:t>
      </w:r>
      <w:r w:rsidR="00905B37">
        <w:rPr>
          <w:rFonts w:ascii="Times New Roman" w:hAnsi="Times New Roman"/>
          <w:b/>
          <w:szCs w:val="22"/>
        </w:rPr>
        <w:t xml:space="preserve"> </w:t>
      </w:r>
      <w:r w:rsidRPr="00905B37">
        <w:rPr>
          <w:rFonts w:ascii="Times New Roman" w:hAnsi="Times New Roman"/>
          <w:b/>
          <w:szCs w:val="22"/>
        </w:rPr>
        <w:t>shall</w:t>
      </w:r>
      <w:r>
        <w:rPr>
          <w:rFonts w:ascii="Times New Roman" w:hAnsi="Times New Roman"/>
          <w:b/>
          <w:szCs w:val="22"/>
        </w:rPr>
        <w:t xml:space="preserve"> </w:t>
      </w:r>
      <w:r w:rsidR="003F5762">
        <w:rPr>
          <w:rFonts w:ascii="Times New Roman" w:hAnsi="Times New Roman"/>
          <w:b/>
          <w:szCs w:val="22"/>
        </w:rPr>
        <w:t xml:space="preserve">act as </w:t>
      </w:r>
      <w:r w:rsidR="00D4792F">
        <w:rPr>
          <w:rFonts w:ascii="Times New Roman" w:hAnsi="Times New Roman"/>
          <w:b/>
          <w:szCs w:val="22"/>
        </w:rPr>
        <w:t>S</w:t>
      </w:r>
      <w:r w:rsidR="003F5762">
        <w:rPr>
          <w:rFonts w:ascii="Times New Roman" w:hAnsi="Times New Roman"/>
          <w:b/>
          <w:szCs w:val="22"/>
        </w:rPr>
        <w:t xml:space="preserve">ecretary of meetings of the </w:t>
      </w:r>
      <w:r w:rsidR="00F337B2">
        <w:rPr>
          <w:rFonts w:ascii="Times New Roman" w:hAnsi="Times New Roman"/>
          <w:b/>
          <w:szCs w:val="22"/>
        </w:rPr>
        <w:t>Association</w:t>
      </w:r>
      <w:r w:rsidR="003F5762">
        <w:rPr>
          <w:rFonts w:ascii="Times New Roman" w:hAnsi="Times New Roman"/>
          <w:b/>
          <w:szCs w:val="22"/>
        </w:rPr>
        <w:t xml:space="preserve"> and the Board of Directors and shall carry on the official correspondence pertaining to the </w:t>
      </w:r>
      <w:r w:rsidR="00F337B2">
        <w:rPr>
          <w:rFonts w:ascii="Times New Roman" w:hAnsi="Times New Roman"/>
          <w:b/>
          <w:szCs w:val="22"/>
        </w:rPr>
        <w:t>Association</w:t>
      </w:r>
      <w:r w:rsidR="003F5762">
        <w:rPr>
          <w:rFonts w:ascii="Times New Roman" w:hAnsi="Times New Roman"/>
          <w:b/>
          <w:szCs w:val="22"/>
        </w:rPr>
        <w:t xml:space="preserve"> and the Board of Directors. </w:t>
      </w:r>
    </w:p>
    <w:p w:rsidR="003F5762" w:rsidRDefault="003F5762" w:rsidP="00C324C2">
      <w:pPr>
        <w:ind w:left="360"/>
        <w:jc w:val="both"/>
        <w:rPr>
          <w:rFonts w:ascii="Times New Roman" w:hAnsi="Times New Roman"/>
          <w:b/>
          <w:szCs w:val="22"/>
        </w:rPr>
      </w:pPr>
    </w:p>
    <w:p w:rsidR="003F5762" w:rsidRDefault="003F5762" w:rsidP="00C324C2">
      <w:pPr>
        <w:ind w:left="360"/>
        <w:jc w:val="both"/>
        <w:rPr>
          <w:rFonts w:ascii="Times New Roman" w:hAnsi="Times New Roman"/>
          <w:b/>
          <w:szCs w:val="22"/>
        </w:rPr>
      </w:pPr>
      <w:r>
        <w:rPr>
          <w:rFonts w:ascii="Times New Roman" w:hAnsi="Times New Roman"/>
          <w:b/>
          <w:szCs w:val="22"/>
        </w:rPr>
        <w:t xml:space="preserve">The </w:t>
      </w:r>
      <w:r w:rsidR="00905B37">
        <w:rPr>
          <w:rFonts w:ascii="Times New Roman" w:hAnsi="Times New Roman"/>
          <w:b/>
          <w:szCs w:val="22"/>
          <w:u w:val="single"/>
        </w:rPr>
        <w:t>T</w:t>
      </w:r>
      <w:r>
        <w:rPr>
          <w:rFonts w:ascii="Times New Roman" w:hAnsi="Times New Roman"/>
          <w:b/>
          <w:szCs w:val="22"/>
          <w:u w:val="single"/>
        </w:rPr>
        <w:t>reasurer</w:t>
      </w:r>
      <w:r>
        <w:rPr>
          <w:rFonts w:ascii="Times New Roman" w:hAnsi="Times New Roman"/>
          <w:b/>
          <w:szCs w:val="22"/>
        </w:rPr>
        <w:t xml:space="preserve"> shall have the care and custody of all monies belonging to the organization and shall be solely responsible for such monies or securities of the organization. </w:t>
      </w:r>
      <w:r w:rsidR="00574424">
        <w:rPr>
          <w:rFonts w:ascii="Times New Roman" w:hAnsi="Times New Roman"/>
          <w:b/>
          <w:szCs w:val="22"/>
        </w:rPr>
        <w:t xml:space="preserve"> </w:t>
      </w:r>
      <w:r>
        <w:rPr>
          <w:rFonts w:ascii="Times New Roman" w:hAnsi="Times New Roman"/>
          <w:b/>
          <w:szCs w:val="22"/>
        </w:rPr>
        <w:t>He</w:t>
      </w:r>
      <w:r w:rsidR="00EA44E2">
        <w:rPr>
          <w:rFonts w:ascii="Times New Roman" w:hAnsi="Times New Roman"/>
          <w:b/>
          <w:szCs w:val="22"/>
        </w:rPr>
        <w:t>/she</w:t>
      </w:r>
      <w:r>
        <w:rPr>
          <w:rFonts w:ascii="Times New Roman" w:hAnsi="Times New Roman"/>
          <w:b/>
          <w:szCs w:val="22"/>
        </w:rPr>
        <w:t xml:space="preserve"> shall cause to be deposited in a regular business bank or </w:t>
      </w:r>
      <w:r w:rsidR="009C6144">
        <w:rPr>
          <w:rFonts w:ascii="Times New Roman" w:hAnsi="Times New Roman"/>
          <w:b/>
          <w:szCs w:val="22"/>
        </w:rPr>
        <w:t>licensed financial institution</w:t>
      </w:r>
      <w:r>
        <w:rPr>
          <w:rFonts w:ascii="Times New Roman" w:hAnsi="Times New Roman"/>
          <w:b/>
          <w:szCs w:val="22"/>
        </w:rPr>
        <w:t xml:space="preserve"> a sum, which, </w:t>
      </w:r>
      <w:r w:rsidR="00D4792F">
        <w:rPr>
          <w:rFonts w:ascii="Times New Roman" w:hAnsi="Times New Roman"/>
          <w:b/>
          <w:szCs w:val="22"/>
        </w:rPr>
        <w:t>at</w:t>
      </w:r>
      <w:r>
        <w:rPr>
          <w:rFonts w:ascii="Times New Roman" w:hAnsi="Times New Roman"/>
          <w:b/>
          <w:szCs w:val="22"/>
        </w:rPr>
        <w:t xml:space="preserve"> his</w:t>
      </w:r>
      <w:r w:rsidR="00DC04B6">
        <w:rPr>
          <w:rFonts w:ascii="Times New Roman" w:hAnsi="Times New Roman"/>
          <w:b/>
          <w:szCs w:val="22"/>
        </w:rPr>
        <w:t xml:space="preserve">/her </w:t>
      </w:r>
      <w:r>
        <w:rPr>
          <w:rFonts w:ascii="Times New Roman" w:hAnsi="Times New Roman"/>
          <w:b/>
          <w:szCs w:val="22"/>
        </w:rPr>
        <w:t xml:space="preserve">discretion, shall be sufficient to meet current obligations and the balance of the funds of the </w:t>
      </w:r>
      <w:r w:rsidR="00905B37">
        <w:rPr>
          <w:rFonts w:ascii="Times New Roman" w:hAnsi="Times New Roman"/>
          <w:b/>
          <w:szCs w:val="22"/>
        </w:rPr>
        <w:t>Association</w:t>
      </w:r>
      <w:r>
        <w:rPr>
          <w:rFonts w:ascii="Times New Roman" w:hAnsi="Times New Roman"/>
          <w:b/>
          <w:szCs w:val="22"/>
        </w:rPr>
        <w:t xml:space="preserve"> shall be deposited in a </w:t>
      </w:r>
      <w:r w:rsidR="009C6144">
        <w:rPr>
          <w:rFonts w:ascii="Times New Roman" w:hAnsi="Times New Roman"/>
          <w:b/>
          <w:szCs w:val="22"/>
        </w:rPr>
        <w:t>licensed financial institution</w:t>
      </w:r>
      <w:r>
        <w:rPr>
          <w:rFonts w:ascii="Times New Roman" w:hAnsi="Times New Roman"/>
          <w:b/>
          <w:szCs w:val="22"/>
        </w:rPr>
        <w:t xml:space="preserve">. </w:t>
      </w:r>
      <w:r w:rsidR="00135B3D">
        <w:rPr>
          <w:rFonts w:ascii="Times New Roman" w:hAnsi="Times New Roman"/>
          <w:b/>
          <w:szCs w:val="22"/>
        </w:rPr>
        <w:t xml:space="preserve"> </w:t>
      </w:r>
      <w:r>
        <w:rPr>
          <w:rFonts w:ascii="Times New Roman" w:hAnsi="Times New Roman"/>
          <w:b/>
          <w:szCs w:val="22"/>
        </w:rPr>
        <w:t>He</w:t>
      </w:r>
      <w:r w:rsidR="00135B3D">
        <w:rPr>
          <w:rFonts w:ascii="Times New Roman" w:hAnsi="Times New Roman"/>
          <w:b/>
          <w:szCs w:val="22"/>
        </w:rPr>
        <w:t>/she</w:t>
      </w:r>
      <w:r>
        <w:rPr>
          <w:rFonts w:ascii="Times New Roman" w:hAnsi="Times New Roman"/>
          <w:b/>
          <w:szCs w:val="22"/>
        </w:rPr>
        <w:t xml:space="preserve"> must be the officer who shall sign</w:t>
      </w:r>
      <w:r w:rsidR="004210FC">
        <w:rPr>
          <w:rFonts w:ascii="Times New Roman" w:hAnsi="Times New Roman"/>
          <w:b/>
          <w:szCs w:val="22"/>
        </w:rPr>
        <w:t xml:space="preserve"> all</w:t>
      </w:r>
      <w:r>
        <w:rPr>
          <w:rFonts w:ascii="Times New Roman" w:hAnsi="Times New Roman"/>
          <w:b/>
          <w:szCs w:val="22"/>
        </w:rPr>
        <w:t xml:space="preserve"> checks or drafts of the </w:t>
      </w:r>
      <w:r w:rsidR="00905B37">
        <w:rPr>
          <w:rFonts w:ascii="Times New Roman" w:hAnsi="Times New Roman"/>
          <w:b/>
          <w:szCs w:val="22"/>
        </w:rPr>
        <w:t>Association</w:t>
      </w:r>
      <w:r>
        <w:rPr>
          <w:rFonts w:ascii="Times New Roman" w:hAnsi="Times New Roman"/>
          <w:b/>
          <w:szCs w:val="22"/>
        </w:rPr>
        <w:t>.</w:t>
      </w:r>
      <w:r w:rsidR="004210FC">
        <w:rPr>
          <w:rFonts w:ascii="Times New Roman" w:hAnsi="Times New Roman"/>
          <w:b/>
          <w:szCs w:val="22"/>
        </w:rPr>
        <w:t xml:space="preserve"> </w:t>
      </w:r>
      <w:r>
        <w:rPr>
          <w:rFonts w:ascii="Times New Roman" w:hAnsi="Times New Roman"/>
          <w:b/>
          <w:szCs w:val="22"/>
        </w:rPr>
        <w:t xml:space="preserve"> He</w:t>
      </w:r>
      <w:r w:rsidR="00DC04B6">
        <w:rPr>
          <w:rFonts w:ascii="Times New Roman" w:hAnsi="Times New Roman"/>
          <w:b/>
          <w:szCs w:val="22"/>
        </w:rPr>
        <w:t xml:space="preserve">/she </w:t>
      </w:r>
      <w:r>
        <w:rPr>
          <w:rFonts w:ascii="Times New Roman" w:hAnsi="Times New Roman"/>
          <w:b/>
          <w:szCs w:val="22"/>
        </w:rPr>
        <w:t xml:space="preserve">shall render at stated periods as the Board of Directors shall determine, a written account of the finances of the </w:t>
      </w:r>
      <w:r w:rsidR="00905B37">
        <w:rPr>
          <w:rFonts w:ascii="Times New Roman" w:hAnsi="Times New Roman"/>
          <w:b/>
          <w:szCs w:val="22"/>
        </w:rPr>
        <w:t>Association</w:t>
      </w:r>
      <w:r>
        <w:rPr>
          <w:rFonts w:ascii="Times New Roman" w:hAnsi="Times New Roman"/>
          <w:b/>
          <w:szCs w:val="22"/>
        </w:rPr>
        <w:t xml:space="preserve">, and such report shall be physically affixed to the minutes of the Board of Directors of such meeting. </w:t>
      </w:r>
      <w:r w:rsidR="00574424">
        <w:rPr>
          <w:rFonts w:ascii="Times New Roman" w:hAnsi="Times New Roman"/>
          <w:b/>
          <w:szCs w:val="22"/>
        </w:rPr>
        <w:t xml:space="preserve"> </w:t>
      </w:r>
      <w:r>
        <w:rPr>
          <w:rFonts w:ascii="Times New Roman" w:hAnsi="Times New Roman"/>
          <w:b/>
          <w:szCs w:val="22"/>
        </w:rPr>
        <w:t>He</w:t>
      </w:r>
      <w:r w:rsidR="00D4792F">
        <w:rPr>
          <w:rFonts w:ascii="Times New Roman" w:hAnsi="Times New Roman"/>
          <w:b/>
          <w:szCs w:val="22"/>
        </w:rPr>
        <w:t>/she</w:t>
      </w:r>
      <w:r>
        <w:rPr>
          <w:rFonts w:ascii="Times New Roman" w:hAnsi="Times New Roman"/>
          <w:b/>
          <w:szCs w:val="22"/>
        </w:rPr>
        <w:t xml:space="preserve"> shall exercise all duties incident </w:t>
      </w:r>
      <w:r w:rsidR="004536D8">
        <w:rPr>
          <w:rFonts w:ascii="Times New Roman" w:hAnsi="Times New Roman"/>
          <w:b/>
          <w:szCs w:val="22"/>
        </w:rPr>
        <w:t xml:space="preserve">to the office of the </w:t>
      </w:r>
      <w:r w:rsidR="00905B37">
        <w:rPr>
          <w:rFonts w:ascii="Times New Roman" w:hAnsi="Times New Roman"/>
          <w:b/>
          <w:szCs w:val="22"/>
        </w:rPr>
        <w:t>T</w:t>
      </w:r>
      <w:r w:rsidR="004536D8">
        <w:rPr>
          <w:rFonts w:ascii="Times New Roman" w:hAnsi="Times New Roman"/>
          <w:b/>
          <w:szCs w:val="22"/>
        </w:rPr>
        <w:t>reasurer.</w:t>
      </w:r>
    </w:p>
    <w:p w:rsidR="00AB4DC0" w:rsidRDefault="00AB4DC0" w:rsidP="00C324C2">
      <w:pPr>
        <w:ind w:left="360"/>
        <w:jc w:val="both"/>
        <w:rPr>
          <w:rFonts w:ascii="Times New Roman" w:hAnsi="Times New Roman"/>
          <w:b/>
          <w:szCs w:val="22"/>
        </w:rPr>
      </w:pPr>
    </w:p>
    <w:p w:rsidR="00AB4DC0" w:rsidRDefault="00372B41" w:rsidP="00C324C2">
      <w:pPr>
        <w:ind w:left="360"/>
        <w:jc w:val="both"/>
        <w:rPr>
          <w:rFonts w:ascii="Times New Roman" w:hAnsi="Times New Roman"/>
          <w:b/>
          <w:szCs w:val="22"/>
        </w:rPr>
      </w:pPr>
      <w:r>
        <w:rPr>
          <w:rFonts w:ascii="Times New Roman" w:hAnsi="Times New Roman"/>
          <w:b/>
          <w:szCs w:val="22"/>
        </w:rPr>
        <w:t>Occasionally</w:t>
      </w:r>
      <w:r w:rsidR="00AB4DC0">
        <w:rPr>
          <w:rFonts w:ascii="Times New Roman" w:hAnsi="Times New Roman"/>
          <w:b/>
          <w:szCs w:val="22"/>
        </w:rPr>
        <w:t>, duly elected Officers may not be able to serve their full term.  Vacancies in the positions of President, First Vice-President</w:t>
      </w:r>
      <w:r w:rsidR="00EB23B1">
        <w:rPr>
          <w:rFonts w:ascii="Times New Roman" w:hAnsi="Times New Roman"/>
          <w:b/>
          <w:szCs w:val="22"/>
        </w:rPr>
        <w:t xml:space="preserve"> and Second Vice-President will be filled by the respective State that </w:t>
      </w:r>
      <w:r w:rsidR="00002346">
        <w:rPr>
          <w:rFonts w:ascii="Times New Roman" w:hAnsi="Times New Roman"/>
          <w:b/>
          <w:szCs w:val="22"/>
        </w:rPr>
        <w:t xml:space="preserve">the </w:t>
      </w:r>
      <w:r w:rsidR="00EB23B1">
        <w:rPr>
          <w:rFonts w:ascii="Times New Roman" w:hAnsi="Times New Roman"/>
          <w:b/>
          <w:szCs w:val="22"/>
        </w:rPr>
        <w:t xml:space="preserve">Officer is from and will require a majority vote of the Board to affirm the replacement.  </w:t>
      </w:r>
    </w:p>
    <w:p w:rsidR="00EB23B1" w:rsidRDefault="00EB23B1" w:rsidP="00C324C2">
      <w:pPr>
        <w:ind w:left="360"/>
        <w:jc w:val="both"/>
        <w:rPr>
          <w:rFonts w:ascii="Times New Roman" w:hAnsi="Times New Roman"/>
          <w:b/>
          <w:szCs w:val="22"/>
        </w:rPr>
      </w:pPr>
    </w:p>
    <w:p w:rsidR="00EB23B1" w:rsidRDefault="00EB23B1" w:rsidP="00C324C2">
      <w:pPr>
        <w:ind w:left="360"/>
        <w:jc w:val="both"/>
        <w:rPr>
          <w:rFonts w:ascii="Times New Roman" w:hAnsi="Times New Roman"/>
          <w:b/>
          <w:szCs w:val="22"/>
        </w:rPr>
      </w:pPr>
      <w:r>
        <w:rPr>
          <w:rFonts w:ascii="Times New Roman" w:hAnsi="Times New Roman"/>
          <w:b/>
          <w:szCs w:val="22"/>
        </w:rPr>
        <w:t xml:space="preserve">It is further recognized that the offices of Secretary and Treasurer are critical to the continuing operations of the Association and that any vacancy or inability to perform duties </w:t>
      </w:r>
      <w:r w:rsidR="00002346">
        <w:rPr>
          <w:rFonts w:ascii="Times New Roman" w:hAnsi="Times New Roman"/>
          <w:b/>
          <w:szCs w:val="22"/>
        </w:rPr>
        <w:t>of the o</w:t>
      </w:r>
      <w:r>
        <w:rPr>
          <w:rFonts w:ascii="Times New Roman" w:hAnsi="Times New Roman"/>
          <w:b/>
          <w:szCs w:val="22"/>
        </w:rPr>
        <w:t>ffice will need to be addressed by the Board.  If the Board agrees that a replacement is necessary, the President will propose a replacement, to serve either in an acting capacity or until the next election of Officers and will be affirmed by a majority vote of the Board.</w:t>
      </w:r>
    </w:p>
    <w:p w:rsidR="00EB23B1" w:rsidRDefault="00EB23B1" w:rsidP="00C324C2">
      <w:pPr>
        <w:ind w:left="360"/>
        <w:jc w:val="both"/>
        <w:rPr>
          <w:rFonts w:ascii="Times New Roman" w:hAnsi="Times New Roman"/>
          <w:b/>
          <w:szCs w:val="22"/>
        </w:rPr>
      </w:pPr>
    </w:p>
    <w:p w:rsidR="00574424" w:rsidRDefault="00574424" w:rsidP="00C324C2">
      <w:pPr>
        <w:ind w:left="360"/>
        <w:jc w:val="both"/>
        <w:rPr>
          <w:rFonts w:ascii="Times New Roman" w:hAnsi="Times New Roman"/>
          <w:b/>
          <w:szCs w:val="22"/>
          <w:u w:val="single"/>
        </w:rPr>
      </w:pPr>
    </w:p>
    <w:p w:rsidR="004536D8" w:rsidRPr="00E3322B" w:rsidRDefault="004536D8" w:rsidP="00C324C2">
      <w:pPr>
        <w:ind w:left="360"/>
        <w:jc w:val="both"/>
        <w:rPr>
          <w:rFonts w:ascii="Times New Roman" w:hAnsi="Times New Roman"/>
          <w:b/>
          <w:szCs w:val="22"/>
        </w:rPr>
      </w:pPr>
      <w:r w:rsidRPr="00E3322B">
        <w:rPr>
          <w:rFonts w:ascii="Times New Roman" w:hAnsi="Times New Roman"/>
          <w:b/>
          <w:szCs w:val="22"/>
          <w:u w:val="single"/>
        </w:rPr>
        <w:lastRenderedPageBreak/>
        <w:t>Section</w:t>
      </w:r>
      <w:r w:rsidR="00EA44E2">
        <w:rPr>
          <w:rFonts w:ascii="Times New Roman" w:hAnsi="Times New Roman"/>
          <w:b/>
          <w:szCs w:val="22"/>
          <w:u w:val="single"/>
        </w:rPr>
        <w:t xml:space="preserve"> </w:t>
      </w:r>
      <w:r w:rsidRPr="00E3322B">
        <w:rPr>
          <w:rFonts w:ascii="Times New Roman" w:hAnsi="Times New Roman"/>
          <w:b/>
          <w:szCs w:val="22"/>
          <w:u w:val="single"/>
        </w:rPr>
        <w:t>3.</w:t>
      </w:r>
      <w:r w:rsidR="00EA44E2">
        <w:rPr>
          <w:rFonts w:ascii="Times New Roman" w:hAnsi="Times New Roman"/>
          <w:b/>
          <w:szCs w:val="22"/>
          <w:u w:val="single"/>
        </w:rPr>
        <w:t xml:space="preserve"> </w:t>
      </w:r>
      <w:r w:rsidRPr="00E3322B">
        <w:rPr>
          <w:rFonts w:ascii="Times New Roman" w:hAnsi="Times New Roman"/>
          <w:b/>
          <w:szCs w:val="22"/>
          <w:u w:val="single"/>
        </w:rPr>
        <w:t>Board of Directors</w:t>
      </w:r>
    </w:p>
    <w:p w:rsidR="004536D8" w:rsidRPr="00E3322B" w:rsidRDefault="004536D8" w:rsidP="00C324C2">
      <w:pPr>
        <w:ind w:left="360"/>
        <w:jc w:val="both"/>
        <w:rPr>
          <w:rFonts w:ascii="Times New Roman" w:hAnsi="Times New Roman"/>
          <w:b/>
          <w:szCs w:val="22"/>
        </w:rPr>
      </w:pPr>
    </w:p>
    <w:p w:rsidR="004536D8" w:rsidRDefault="004536D8" w:rsidP="00C324C2">
      <w:pPr>
        <w:ind w:left="360"/>
        <w:jc w:val="both"/>
        <w:rPr>
          <w:rFonts w:ascii="Times New Roman" w:hAnsi="Times New Roman"/>
          <w:b/>
          <w:szCs w:val="22"/>
        </w:rPr>
      </w:pPr>
      <w:r w:rsidRPr="00E3322B">
        <w:rPr>
          <w:rFonts w:ascii="Times New Roman" w:hAnsi="Times New Roman"/>
          <w:b/>
          <w:szCs w:val="22"/>
        </w:rPr>
        <w:t xml:space="preserve">There shall be a </w:t>
      </w:r>
      <w:r w:rsidR="007810A2">
        <w:rPr>
          <w:rFonts w:ascii="Times New Roman" w:hAnsi="Times New Roman"/>
          <w:b/>
          <w:szCs w:val="22"/>
        </w:rPr>
        <w:t>B</w:t>
      </w:r>
      <w:r w:rsidRPr="00E3322B">
        <w:rPr>
          <w:rFonts w:ascii="Times New Roman" w:hAnsi="Times New Roman"/>
          <w:b/>
          <w:szCs w:val="22"/>
        </w:rPr>
        <w:t xml:space="preserve">oard of </w:t>
      </w:r>
      <w:r w:rsidR="007810A2">
        <w:rPr>
          <w:rFonts w:ascii="Times New Roman" w:hAnsi="Times New Roman"/>
          <w:b/>
          <w:szCs w:val="22"/>
        </w:rPr>
        <w:t>D</w:t>
      </w:r>
      <w:r w:rsidR="00984423">
        <w:rPr>
          <w:rFonts w:ascii="Times New Roman" w:hAnsi="Times New Roman"/>
          <w:b/>
          <w:szCs w:val="22"/>
        </w:rPr>
        <w:t xml:space="preserve">irectors consisting of </w:t>
      </w:r>
      <w:r w:rsidRPr="00E3322B">
        <w:rPr>
          <w:rFonts w:ascii="Times New Roman" w:hAnsi="Times New Roman"/>
          <w:b/>
          <w:szCs w:val="22"/>
        </w:rPr>
        <w:t xml:space="preserve">the </w:t>
      </w:r>
      <w:r w:rsidR="00905B37">
        <w:rPr>
          <w:rFonts w:ascii="Times New Roman" w:hAnsi="Times New Roman"/>
          <w:b/>
          <w:szCs w:val="22"/>
        </w:rPr>
        <w:t>Secretary and T</w:t>
      </w:r>
      <w:r w:rsidR="003834FA" w:rsidRPr="00E3322B">
        <w:rPr>
          <w:rFonts w:ascii="Times New Roman" w:hAnsi="Times New Roman"/>
          <w:b/>
          <w:szCs w:val="22"/>
        </w:rPr>
        <w:t xml:space="preserve">reasurer </w:t>
      </w:r>
      <w:r w:rsidRPr="00E3322B">
        <w:rPr>
          <w:rFonts w:ascii="Times New Roman" w:hAnsi="Times New Roman"/>
          <w:b/>
          <w:szCs w:val="22"/>
        </w:rPr>
        <w:t xml:space="preserve">who shall serve for </w:t>
      </w:r>
      <w:r w:rsidR="003834FA" w:rsidRPr="00E3322B">
        <w:rPr>
          <w:rFonts w:ascii="Times New Roman" w:hAnsi="Times New Roman"/>
          <w:b/>
          <w:szCs w:val="22"/>
        </w:rPr>
        <w:t>one</w:t>
      </w:r>
      <w:r w:rsidRPr="00E3322B">
        <w:rPr>
          <w:rFonts w:ascii="Times New Roman" w:hAnsi="Times New Roman"/>
          <w:b/>
          <w:szCs w:val="22"/>
        </w:rPr>
        <w:t xml:space="preserve"> year, and t</w:t>
      </w:r>
      <w:r w:rsidR="00C74F89" w:rsidRPr="00E3322B">
        <w:rPr>
          <w:rFonts w:ascii="Times New Roman" w:hAnsi="Times New Roman"/>
          <w:b/>
          <w:szCs w:val="22"/>
        </w:rPr>
        <w:t>hree</w:t>
      </w:r>
      <w:r w:rsidRPr="00E3322B">
        <w:rPr>
          <w:rFonts w:ascii="Times New Roman" w:hAnsi="Times New Roman"/>
          <w:b/>
          <w:szCs w:val="22"/>
        </w:rPr>
        <w:t xml:space="preserve"> active members </w:t>
      </w:r>
      <w:r w:rsidR="00994CE2" w:rsidRPr="00E3322B">
        <w:rPr>
          <w:rFonts w:ascii="Times New Roman" w:hAnsi="Times New Roman"/>
          <w:b/>
          <w:szCs w:val="22"/>
        </w:rPr>
        <w:t xml:space="preserve">from each state, one of whom may be </w:t>
      </w:r>
      <w:r w:rsidR="00EA44E2">
        <w:rPr>
          <w:rFonts w:ascii="Times New Roman" w:hAnsi="Times New Roman"/>
          <w:b/>
          <w:szCs w:val="22"/>
        </w:rPr>
        <w:t xml:space="preserve">either </w:t>
      </w:r>
      <w:r w:rsidR="00994CE2" w:rsidRPr="00E3322B">
        <w:rPr>
          <w:rFonts w:ascii="Times New Roman" w:hAnsi="Times New Roman"/>
          <w:b/>
          <w:szCs w:val="22"/>
        </w:rPr>
        <w:t>the</w:t>
      </w:r>
      <w:r w:rsidR="00EF4536">
        <w:rPr>
          <w:rFonts w:ascii="Times New Roman" w:hAnsi="Times New Roman"/>
          <w:b/>
          <w:szCs w:val="22"/>
        </w:rPr>
        <w:t xml:space="preserve"> President, I</w:t>
      </w:r>
      <w:r w:rsidR="000F3A37" w:rsidRPr="00E3322B">
        <w:rPr>
          <w:rFonts w:ascii="Times New Roman" w:hAnsi="Times New Roman"/>
          <w:b/>
          <w:szCs w:val="22"/>
        </w:rPr>
        <w:t xml:space="preserve">mmediate </w:t>
      </w:r>
      <w:r w:rsidR="00EF4536">
        <w:rPr>
          <w:rFonts w:ascii="Times New Roman" w:hAnsi="Times New Roman"/>
          <w:b/>
          <w:szCs w:val="22"/>
        </w:rPr>
        <w:t>P</w:t>
      </w:r>
      <w:r w:rsidR="000F3A37" w:rsidRPr="00E3322B">
        <w:rPr>
          <w:rFonts w:ascii="Times New Roman" w:hAnsi="Times New Roman"/>
          <w:b/>
          <w:szCs w:val="22"/>
        </w:rPr>
        <w:t xml:space="preserve">ast </w:t>
      </w:r>
      <w:r w:rsidR="00EF4536">
        <w:rPr>
          <w:rFonts w:ascii="Times New Roman" w:hAnsi="Times New Roman"/>
          <w:b/>
          <w:szCs w:val="22"/>
        </w:rPr>
        <w:t>P</w:t>
      </w:r>
      <w:r w:rsidR="000F3A37" w:rsidRPr="00E3322B">
        <w:rPr>
          <w:rFonts w:ascii="Times New Roman" w:hAnsi="Times New Roman"/>
          <w:b/>
          <w:szCs w:val="22"/>
        </w:rPr>
        <w:t>resident</w:t>
      </w:r>
      <w:r w:rsidR="00EF4536">
        <w:rPr>
          <w:rFonts w:ascii="Times New Roman" w:hAnsi="Times New Roman"/>
          <w:b/>
          <w:szCs w:val="22"/>
        </w:rPr>
        <w:t>,</w:t>
      </w:r>
      <w:r w:rsidR="000F3A37" w:rsidRPr="00E3322B">
        <w:rPr>
          <w:rFonts w:ascii="Times New Roman" w:hAnsi="Times New Roman"/>
          <w:b/>
          <w:szCs w:val="22"/>
        </w:rPr>
        <w:t xml:space="preserve"> </w:t>
      </w:r>
      <w:r w:rsidR="00EF4536">
        <w:rPr>
          <w:rFonts w:ascii="Times New Roman" w:hAnsi="Times New Roman"/>
          <w:b/>
          <w:szCs w:val="22"/>
        </w:rPr>
        <w:t>First Vice</w:t>
      </w:r>
      <w:r w:rsidR="00350750">
        <w:rPr>
          <w:rFonts w:ascii="Times New Roman" w:hAnsi="Times New Roman"/>
          <w:b/>
          <w:szCs w:val="22"/>
        </w:rPr>
        <w:t>-</w:t>
      </w:r>
      <w:r w:rsidR="00EF4536">
        <w:rPr>
          <w:rFonts w:ascii="Times New Roman" w:hAnsi="Times New Roman"/>
          <w:b/>
          <w:szCs w:val="22"/>
        </w:rPr>
        <w:t>President</w:t>
      </w:r>
      <w:r w:rsidR="005243BB">
        <w:rPr>
          <w:rFonts w:ascii="Times New Roman" w:hAnsi="Times New Roman"/>
          <w:b/>
          <w:szCs w:val="22"/>
        </w:rPr>
        <w:t xml:space="preserve"> </w:t>
      </w:r>
      <w:r w:rsidR="00984423">
        <w:rPr>
          <w:rFonts w:ascii="Times New Roman" w:hAnsi="Times New Roman"/>
          <w:b/>
          <w:szCs w:val="22"/>
        </w:rPr>
        <w:t>or</w:t>
      </w:r>
      <w:r w:rsidR="00EF4536">
        <w:rPr>
          <w:rFonts w:ascii="Times New Roman" w:hAnsi="Times New Roman"/>
          <w:b/>
          <w:szCs w:val="22"/>
        </w:rPr>
        <w:t xml:space="preserve"> Second Vice</w:t>
      </w:r>
      <w:r w:rsidR="00350750">
        <w:rPr>
          <w:rFonts w:ascii="Times New Roman" w:hAnsi="Times New Roman"/>
          <w:b/>
          <w:szCs w:val="22"/>
        </w:rPr>
        <w:t>-</w:t>
      </w:r>
      <w:r w:rsidR="00EF4536">
        <w:rPr>
          <w:rFonts w:ascii="Times New Roman" w:hAnsi="Times New Roman"/>
          <w:b/>
          <w:szCs w:val="22"/>
        </w:rPr>
        <w:t>President</w:t>
      </w:r>
      <w:r w:rsidR="00984423">
        <w:rPr>
          <w:rFonts w:ascii="Times New Roman" w:hAnsi="Times New Roman"/>
          <w:b/>
          <w:szCs w:val="22"/>
        </w:rPr>
        <w:t>.</w:t>
      </w:r>
      <w:r w:rsidR="00994CE2" w:rsidRPr="00E3322B">
        <w:rPr>
          <w:rFonts w:ascii="Times New Roman" w:hAnsi="Times New Roman"/>
          <w:b/>
          <w:szCs w:val="22"/>
        </w:rPr>
        <w:t xml:space="preserve"> </w:t>
      </w:r>
      <w:r w:rsidR="00574424">
        <w:rPr>
          <w:rFonts w:ascii="Times New Roman" w:hAnsi="Times New Roman"/>
          <w:b/>
          <w:szCs w:val="22"/>
        </w:rPr>
        <w:t xml:space="preserve"> </w:t>
      </w:r>
      <w:r w:rsidR="00994CE2" w:rsidRPr="00E3322B">
        <w:rPr>
          <w:rFonts w:ascii="Times New Roman" w:hAnsi="Times New Roman"/>
          <w:b/>
          <w:szCs w:val="22"/>
        </w:rPr>
        <w:t>It shall be the prerogative of each local chapter to appoint or elect such t</w:t>
      </w:r>
      <w:r w:rsidR="00C74F89" w:rsidRPr="00E3322B">
        <w:rPr>
          <w:rFonts w:ascii="Times New Roman" w:hAnsi="Times New Roman"/>
          <w:b/>
          <w:szCs w:val="22"/>
        </w:rPr>
        <w:t>hree</w:t>
      </w:r>
      <w:r w:rsidR="00994CE2" w:rsidRPr="00E3322B">
        <w:rPr>
          <w:rFonts w:ascii="Times New Roman" w:hAnsi="Times New Roman"/>
          <w:b/>
          <w:szCs w:val="22"/>
        </w:rPr>
        <w:t xml:space="preserve"> active members to the Board of Directors</w:t>
      </w:r>
      <w:r w:rsidR="00D36D7A" w:rsidRPr="00E3322B">
        <w:rPr>
          <w:rFonts w:ascii="Times New Roman" w:hAnsi="Times New Roman"/>
          <w:b/>
          <w:szCs w:val="22"/>
        </w:rPr>
        <w:t xml:space="preserve"> to carry on the business of the </w:t>
      </w:r>
      <w:r w:rsidR="00F337B2" w:rsidRPr="00E3322B">
        <w:rPr>
          <w:rFonts w:ascii="Times New Roman" w:hAnsi="Times New Roman"/>
          <w:b/>
          <w:szCs w:val="22"/>
        </w:rPr>
        <w:t>Association</w:t>
      </w:r>
      <w:r w:rsidR="00D36D7A" w:rsidRPr="00E3322B">
        <w:rPr>
          <w:rFonts w:ascii="Times New Roman" w:hAnsi="Times New Roman"/>
          <w:b/>
          <w:szCs w:val="22"/>
        </w:rPr>
        <w:t xml:space="preserve"> subject to any instructions voted by the </w:t>
      </w:r>
      <w:r w:rsidR="00F337B2" w:rsidRPr="00E3322B">
        <w:rPr>
          <w:rFonts w:ascii="Times New Roman" w:hAnsi="Times New Roman"/>
          <w:b/>
          <w:szCs w:val="22"/>
        </w:rPr>
        <w:t>Association</w:t>
      </w:r>
      <w:r w:rsidR="00D36D7A" w:rsidRPr="00E3322B">
        <w:rPr>
          <w:rFonts w:ascii="Times New Roman" w:hAnsi="Times New Roman"/>
          <w:b/>
          <w:szCs w:val="22"/>
        </w:rPr>
        <w:t xml:space="preserve">, to fix the time and place of meetings, to arrange programs, to study all matters referred by the </w:t>
      </w:r>
      <w:r w:rsidR="00F337B2" w:rsidRPr="00E3322B">
        <w:rPr>
          <w:rFonts w:ascii="Times New Roman" w:hAnsi="Times New Roman"/>
          <w:b/>
          <w:szCs w:val="22"/>
        </w:rPr>
        <w:t>Association</w:t>
      </w:r>
      <w:r w:rsidR="00D36D7A" w:rsidRPr="00E3322B">
        <w:rPr>
          <w:rFonts w:ascii="Times New Roman" w:hAnsi="Times New Roman"/>
          <w:b/>
          <w:szCs w:val="22"/>
        </w:rPr>
        <w:t xml:space="preserve"> and to perform all other duties pertaining to the advancement, welfare and operation of the </w:t>
      </w:r>
      <w:r w:rsidR="00F337B2" w:rsidRPr="00E3322B">
        <w:rPr>
          <w:rFonts w:ascii="Times New Roman" w:hAnsi="Times New Roman"/>
          <w:b/>
          <w:szCs w:val="22"/>
        </w:rPr>
        <w:t>Association</w:t>
      </w:r>
      <w:r w:rsidR="00D36D7A" w:rsidRPr="00E3322B">
        <w:rPr>
          <w:rFonts w:ascii="Times New Roman" w:hAnsi="Times New Roman"/>
          <w:b/>
          <w:szCs w:val="22"/>
        </w:rPr>
        <w:t xml:space="preserve">, and to fill vacancies existing in offices and committees by appointing active members to serve for the unexpired term excepting the office of </w:t>
      </w:r>
      <w:r w:rsidR="00905B37">
        <w:rPr>
          <w:rFonts w:ascii="Times New Roman" w:hAnsi="Times New Roman"/>
          <w:b/>
          <w:szCs w:val="22"/>
        </w:rPr>
        <w:t>P</w:t>
      </w:r>
      <w:r w:rsidR="00D36D7A" w:rsidRPr="00E3322B">
        <w:rPr>
          <w:rFonts w:ascii="Times New Roman" w:hAnsi="Times New Roman"/>
          <w:b/>
          <w:szCs w:val="22"/>
        </w:rPr>
        <w:t>resident.</w:t>
      </w:r>
    </w:p>
    <w:p w:rsidR="00414ABE" w:rsidRDefault="00414ABE" w:rsidP="00C324C2">
      <w:pPr>
        <w:ind w:left="360"/>
        <w:jc w:val="both"/>
        <w:rPr>
          <w:rFonts w:ascii="Times New Roman" w:hAnsi="Times New Roman"/>
          <w:b/>
          <w:szCs w:val="22"/>
        </w:rPr>
      </w:pPr>
    </w:p>
    <w:p w:rsidR="00414ABE" w:rsidRPr="00E3322B" w:rsidRDefault="00414ABE" w:rsidP="00C324C2">
      <w:pPr>
        <w:ind w:left="360"/>
        <w:jc w:val="both"/>
        <w:rPr>
          <w:rFonts w:ascii="Times New Roman" w:hAnsi="Times New Roman"/>
          <w:b/>
          <w:szCs w:val="22"/>
        </w:rPr>
      </w:pPr>
      <w:r w:rsidRPr="00E3322B">
        <w:rPr>
          <w:rFonts w:ascii="Times New Roman" w:hAnsi="Times New Roman"/>
          <w:b/>
          <w:szCs w:val="22"/>
        </w:rPr>
        <w:t xml:space="preserve">The </w:t>
      </w:r>
      <w:r>
        <w:rPr>
          <w:rFonts w:ascii="Times New Roman" w:hAnsi="Times New Roman"/>
          <w:b/>
          <w:szCs w:val="22"/>
        </w:rPr>
        <w:t>P</w:t>
      </w:r>
      <w:r w:rsidRPr="00E3322B">
        <w:rPr>
          <w:rFonts w:ascii="Times New Roman" w:hAnsi="Times New Roman"/>
          <w:b/>
          <w:szCs w:val="22"/>
        </w:rPr>
        <w:t xml:space="preserve">resident of the </w:t>
      </w:r>
      <w:r>
        <w:rPr>
          <w:rFonts w:ascii="Times New Roman" w:hAnsi="Times New Roman"/>
          <w:b/>
          <w:szCs w:val="22"/>
        </w:rPr>
        <w:t>Association</w:t>
      </w:r>
      <w:r w:rsidRPr="00E3322B">
        <w:rPr>
          <w:rFonts w:ascii="Times New Roman" w:hAnsi="Times New Roman"/>
          <w:b/>
          <w:szCs w:val="22"/>
        </w:rPr>
        <w:t>, by virtue of his</w:t>
      </w:r>
      <w:r>
        <w:rPr>
          <w:rFonts w:ascii="Times New Roman" w:hAnsi="Times New Roman"/>
          <w:b/>
          <w:szCs w:val="22"/>
        </w:rPr>
        <w:t>/her</w:t>
      </w:r>
      <w:r w:rsidRPr="00E3322B">
        <w:rPr>
          <w:rFonts w:ascii="Times New Roman" w:hAnsi="Times New Roman"/>
          <w:b/>
          <w:szCs w:val="22"/>
        </w:rPr>
        <w:t xml:space="preserve"> office, shall be </w:t>
      </w:r>
      <w:r>
        <w:rPr>
          <w:rFonts w:ascii="Times New Roman" w:hAnsi="Times New Roman"/>
          <w:b/>
          <w:szCs w:val="22"/>
        </w:rPr>
        <w:t>C</w:t>
      </w:r>
      <w:r w:rsidRPr="00E3322B">
        <w:rPr>
          <w:rFonts w:ascii="Times New Roman" w:hAnsi="Times New Roman"/>
          <w:b/>
          <w:szCs w:val="22"/>
        </w:rPr>
        <w:t xml:space="preserve">hairman of the Board of Directors.  </w:t>
      </w:r>
    </w:p>
    <w:p w:rsidR="0015191C" w:rsidRPr="00301513" w:rsidRDefault="0015191C" w:rsidP="00C324C2">
      <w:pPr>
        <w:ind w:left="360"/>
        <w:jc w:val="both"/>
        <w:rPr>
          <w:rFonts w:ascii="Times New Roman" w:hAnsi="Times New Roman"/>
          <w:b/>
          <w:szCs w:val="22"/>
          <w:highlight w:val="yellow"/>
        </w:rPr>
      </w:pPr>
    </w:p>
    <w:p w:rsidR="0015191C" w:rsidRPr="00E3322B" w:rsidRDefault="0015191C" w:rsidP="00C324C2">
      <w:pPr>
        <w:ind w:left="360"/>
        <w:jc w:val="both"/>
        <w:rPr>
          <w:rFonts w:ascii="Times New Roman" w:hAnsi="Times New Roman"/>
          <w:b/>
          <w:szCs w:val="22"/>
        </w:rPr>
      </w:pPr>
      <w:r w:rsidRPr="00E3322B">
        <w:rPr>
          <w:rFonts w:ascii="Times New Roman" w:hAnsi="Times New Roman"/>
          <w:b/>
          <w:szCs w:val="22"/>
        </w:rPr>
        <w:t xml:space="preserve">This </w:t>
      </w:r>
      <w:r w:rsidR="007810A2">
        <w:rPr>
          <w:rFonts w:ascii="Times New Roman" w:hAnsi="Times New Roman"/>
          <w:b/>
          <w:szCs w:val="22"/>
        </w:rPr>
        <w:t>B</w:t>
      </w:r>
      <w:r w:rsidRPr="00E3322B">
        <w:rPr>
          <w:rFonts w:ascii="Times New Roman" w:hAnsi="Times New Roman"/>
          <w:b/>
          <w:szCs w:val="22"/>
        </w:rPr>
        <w:t xml:space="preserve">oard </w:t>
      </w:r>
      <w:r w:rsidR="00EA44E2">
        <w:rPr>
          <w:rFonts w:ascii="Times New Roman" w:hAnsi="Times New Roman"/>
          <w:b/>
          <w:szCs w:val="22"/>
        </w:rPr>
        <w:t xml:space="preserve">of </w:t>
      </w:r>
      <w:r w:rsidR="007810A2">
        <w:rPr>
          <w:rFonts w:ascii="Times New Roman" w:hAnsi="Times New Roman"/>
          <w:b/>
          <w:szCs w:val="22"/>
        </w:rPr>
        <w:t>D</w:t>
      </w:r>
      <w:r w:rsidR="00EA44E2">
        <w:rPr>
          <w:rFonts w:ascii="Times New Roman" w:hAnsi="Times New Roman"/>
          <w:b/>
          <w:szCs w:val="22"/>
        </w:rPr>
        <w:t xml:space="preserve">irectors </w:t>
      </w:r>
      <w:r w:rsidRPr="00E3322B">
        <w:rPr>
          <w:rFonts w:ascii="Times New Roman" w:hAnsi="Times New Roman"/>
          <w:b/>
          <w:szCs w:val="22"/>
        </w:rPr>
        <w:t xml:space="preserve">shall </w:t>
      </w:r>
      <w:r w:rsidR="00F04E3D" w:rsidRPr="00E3322B">
        <w:rPr>
          <w:rFonts w:ascii="Times New Roman" w:hAnsi="Times New Roman"/>
          <w:b/>
          <w:szCs w:val="22"/>
        </w:rPr>
        <w:t xml:space="preserve">approve </w:t>
      </w:r>
      <w:r w:rsidRPr="00E3322B">
        <w:rPr>
          <w:rFonts w:ascii="Times New Roman" w:hAnsi="Times New Roman"/>
          <w:b/>
          <w:szCs w:val="22"/>
        </w:rPr>
        <w:t>a budget of estimated receipts and expenses for the year and make recommendation</w:t>
      </w:r>
      <w:r w:rsidR="00D4792F">
        <w:rPr>
          <w:rFonts w:ascii="Times New Roman" w:hAnsi="Times New Roman"/>
          <w:b/>
          <w:szCs w:val="22"/>
        </w:rPr>
        <w:t>s</w:t>
      </w:r>
      <w:r w:rsidRPr="00E3322B">
        <w:rPr>
          <w:rFonts w:ascii="Times New Roman" w:hAnsi="Times New Roman"/>
          <w:b/>
          <w:szCs w:val="22"/>
        </w:rPr>
        <w:t xml:space="preserve"> to the Association on the assessment of dues and registration fees for meetings. </w:t>
      </w:r>
    </w:p>
    <w:p w:rsidR="0015191C" w:rsidRPr="00E3322B" w:rsidRDefault="0015191C" w:rsidP="00C324C2">
      <w:pPr>
        <w:ind w:left="360"/>
        <w:jc w:val="both"/>
        <w:rPr>
          <w:rFonts w:ascii="Times New Roman" w:hAnsi="Times New Roman"/>
          <w:b/>
          <w:szCs w:val="22"/>
        </w:rPr>
      </w:pPr>
    </w:p>
    <w:p w:rsidR="0015191C" w:rsidRPr="00E3322B" w:rsidRDefault="00A967E7" w:rsidP="00C324C2">
      <w:pPr>
        <w:ind w:left="360"/>
        <w:jc w:val="both"/>
        <w:rPr>
          <w:rFonts w:ascii="Times New Roman" w:hAnsi="Times New Roman"/>
          <w:b/>
          <w:szCs w:val="22"/>
        </w:rPr>
      </w:pPr>
      <w:r w:rsidRPr="00E3322B">
        <w:rPr>
          <w:rFonts w:ascii="Times New Roman" w:hAnsi="Times New Roman"/>
          <w:b/>
          <w:szCs w:val="22"/>
        </w:rPr>
        <w:t xml:space="preserve">This </w:t>
      </w:r>
      <w:r w:rsidR="007810A2">
        <w:rPr>
          <w:rFonts w:ascii="Times New Roman" w:hAnsi="Times New Roman"/>
          <w:b/>
          <w:szCs w:val="22"/>
        </w:rPr>
        <w:t>B</w:t>
      </w:r>
      <w:r w:rsidRPr="00E3322B">
        <w:rPr>
          <w:rFonts w:ascii="Times New Roman" w:hAnsi="Times New Roman"/>
          <w:b/>
          <w:szCs w:val="22"/>
        </w:rPr>
        <w:t xml:space="preserve">oard </w:t>
      </w:r>
      <w:r w:rsidR="00EA44E2">
        <w:rPr>
          <w:rFonts w:ascii="Times New Roman" w:hAnsi="Times New Roman"/>
          <w:b/>
          <w:szCs w:val="22"/>
        </w:rPr>
        <w:t xml:space="preserve">of </w:t>
      </w:r>
      <w:r w:rsidR="007810A2">
        <w:rPr>
          <w:rFonts w:ascii="Times New Roman" w:hAnsi="Times New Roman"/>
          <w:b/>
          <w:szCs w:val="22"/>
        </w:rPr>
        <w:t>D</w:t>
      </w:r>
      <w:r w:rsidR="00EA44E2">
        <w:rPr>
          <w:rFonts w:ascii="Times New Roman" w:hAnsi="Times New Roman"/>
          <w:b/>
          <w:szCs w:val="22"/>
        </w:rPr>
        <w:t xml:space="preserve">irectors </w:t>
      </w:r>
      <w:r w:rsidRPr="00E3322B">
        <w:rPr>
          <w:rFonts w:ascii="Times New Roman" w:hAnsi="Times New Roman"/>
          <w:b/>
          <w:szCs w:val="22"/>
        </w:rPr>
        <w:t>shall have the control and management of the affairs and business of th</w:t>
      </w:r>
      <w:r w:rsidR="00905B37">
        <w:rPr>
          <w:rFonts w:ascii="Times New Roman" w:hAnsi="Times New Roman"/>
          <w:b/>
          <w:szCs w:val="22"/>
        </w:rPr>
        <w:t>e</w:t>
      </w:r>
      <w:r w:rsidRPr="00E3322B">
        <w:rPr>
          <w:rFonts w:ascii="Times New Roman" w:hAnsi="Times New Roman"/>
          <w:b/>
          <w:szCs w:val="22"/>
        </w:rPr>
        <w:t xml:space="preserve"> </w:t>
      </w:r>
      <w:r w:rsidR="00EA44E2">
        <w:rPr>
          <w:rFonts w:ascii="Times New Roman" w:hAnsi="Times New Roman"/>
          <w:b/>
          <w:szCs w:val="22"/>
        </w:rPr>
        <w:t>Association</w:t>
      </w:r>
      <w:r w:rsidRPr="00E3322B">
        <w:rPr>
          <w:rFonts w:ascii="Times New Roman" w:hAnsi="Times New Roman"/>
          <w:b/>
          <w:szCs w:val="22"/>
        </w:rPr>
        <w:t xml:space="preserve">. </w:t>
      </w:r>
      <w:r w:rsidR="00574424">
        <w:rPr>
          <w:rFonts w:ascii="Times New Roman" w:hAnsi="Times New Roman"/>
          <w:b/>
          <w:szCs w:val="22"/>
        </w:rPr>
        <w:t xml:space="preserve"> </w:t>
      </w:r>
      <w:r w:rsidRPr="00E3322B">
        <w:rPr>
          <w:rFonts w:ascii="Times New Roman" w:hAnsi="Times New Roman"/>
          <w:b/>
          <w:szCs w:val="22"/>
        </w:rPr>
        <w:t xml:space="preserve">Such Board of Directors shall act </w:t>
      </w:r>
      <w:r w:rsidR="00F04E3D" w:rsidRPr="00E3322B">
        <w:rPr>
          <w:rFonts w:ascii="Times New Roman" w:hAnsi="Times New Roman"/>
          <w:b/>
          <w:szCs w:val="22"/>
        </w:rPr>
        <w:t>in</w:t>
      </w:r>
      <w:r w:rsidRPr="00E3322B">
        <w:rPr>
          <w:rFonts w:ascii="Times New Roman" w:hAnsi="Times New Roman"/>
          <w:b/>
          <w:szCs w:val="22"/>
        </w:rPr>
        <w:t xml:space="preserve"> the name of the </w:t>
      </w:r>
      <w:r w:rsidR="00905B37">
        <w:rPr>
          <w:rFonts w:ascii="Times New Roman" w:hAnsi="Times New Roman"/>
          <w:b/>
          <w:szCs w:val="22"/>
        </w:rPr>
        <w:t>Association</w:t>
      </w:r>
      <w:r w:rsidRPr="00E3322B">
        <w:rPr>
          <w:rFonts w:ascii="Times New Roman" w:hAnsi="Times New Roman"/>
          <w:b/>
          <w:szCs w:val="22"/>
        </w:rPr>
        <w:t xml:space="preserve"> only when it shall be regularly convened by its </w:t>
      </w:r>
      <w:r w:rsidR="00D4792F">
        <w:rPr>
          <w:rFonts w:ascii="Times New Roman" w:hAnsi="Times New Roman"/>
          <w:b/>
          <w:szCs w:val="22"/>
        </w:rPr>
        <w:t>President</w:t>
      </w:r>
      <w:r w:rsidRPr="00E3322B">
        <w:rPr>
          <w:rFonts w:ascii="Times New Roman" w:hAnsi="Times New Roman"/>
          <w:b/>
          <w:szCs w:val="22"/>
        </w:rPr>
        <w:t xml:space="preserve"> after due notice to all directors of such meeting. </w:t>
      </w:r>
    </w:p>
    <w:p w:rsidR="00A967E7" w:rsidRPr="00E3322B" w:rsidRDefault="00A967E7" w:rsidP="00C324C2">
      <w:pPr>
        <w:ind w:left="360"/>
        <w:jc w:val="both"/>
        <w:rPr>
          <w:rFonts w:ascii="Times New Roman" w:hAnsi="Times New Roman"/>
          <w:b/>
          <w:szCs w:val="22"/>
        </w:rPr>
      </w:pPr>
    </w:p>
    <w:p w:rsidR="00A967E7" w:rsidRPr="00E3322B" w:rsidRDefault="003834FA" w:rsidP="00C324C2">
      <w:pPr>
        <w:ind w:left="360"/>
        <w:jc w:val="both"/>
        <w:rPr>
          <w:rFonts w:ascii="Times New Roman" w:hAnsi="Times New Roman"/>
          <w:b/>
          <w:szCs w:val="22"/>
        </w:rPr>
      </w:pPr>
      <w:r w:rsidRPr="00E3322B">
        <w:rPr>
          <w:rFonts w:ascii="Times New Roman" w:hAnsi="Times New Roman"/>
          <w:b/>
          <w:szCs w:val="22"/>
        </w:rPr>
        <w:t>Nine</w:t>
      </w:r>
      <w:r w:rsidR="00DA6583" w:rsidRPr="00E3322B">
        <w:rPr>
          <w:rFonts w:ascii="Times New Roman" w:hAnsi="Times New Roman"/>
          <w:b/>
          <w:szCs w:val="22"/>
        </w:rPr>
        <w:t xml:space="preserve"> (</w:t>
      </w:r>
      <w:r w:rsidRPr="00E3322B">
        <w:rPr>
          <w:rFonts w:ascii="Times New Roman" w:hAnsi="Times New Roman"/>
          <w:b/>
          <w:szCs w:val="22"/>
        </w:rPr>
        <w:t>9</w:t>
      </w:r>
      <w:r w:rsidR="00DA6583" w:rsidRPr="00E3322B">
        <w:rPr>
          <w:rFonts w:ascii="Times New Roman" w:hAnsi="Times New Roman"/>
          <w:b/>
          <w:szCs w:val="22"/>
        </w:rPr>
        <w:t xml:space="preserve">) members of the Board of Directors shall constitute a quorum, and the meetings of the Board of Directors shall be held at such time and place as called by its </w:t>
      </w:r>
      <w:r w:rsidR="00414ABE">
        <w:rPr>
          <w:rFonts w:ascii="Times New Roman" w:hAnsi="Times New Roman"/>
          <w:b/>
          <w:szCs w:val="22"/>
        </w:rPr>
        <w:t>President a</w:t>
      </w:r>
      <w:r w:rsidR="00DA6583" w:rsidRPr="00E3322B">
        <w:rPr>
          <w:rFonts w:ascii="Times New Roman" w:hAnsi="Times New Roman"/>
          <w:b/>
          <w:szCs w:val="22"/>
        </w:rPr>
        <w:t xml:space="preserve">fter due notice to all directors of such meeting. </w:t>
      </w:r>
    </w:p>
    <w:p w:rsidR="00DA6583" w:rsidRPr="00E3322B" w:rsidRDefault="00DA6583" w:rsidP="00C324C2">
      <w:pPr>
        <w:ind w:left="360"/>
        <w:jc w:val="both"/>
        <w:rPr>
          <w:rFonts w:ascii="Times New Roman" w:hAnsi="Times New Roman"/>
          <w:b/>
          <w:szCs w:val="22"/>
        </w:rPr>
      </w:pPr>
    </w:p>
    <w:p w:rsidR="00042496" w:rsidRDefault="00DA6583" w:rsidP="00C324C2">
      <w:pPr>
        <w:ind w:left="360"/>
        <w:jc w:val="both"/>
        <w:rPr>
          <w:rFonts w:ascii="Times New Roman" w:hAnsi="Times New Roman"/>
          <w:b/>
          <w:szCs w:val="22"/>
        </w:rPr>
      </w:pPr>
      <w:r w:rsidRPr="00E3322B">
        <w:rPr>
          <w:rFonts w:ascii="Times New Roman" w:hAnsi="Times New Roman"/>
          <w:b/>
          <w:szCs w:val="22"/>
        </w:rPr>
        <w:t xml:space="preserve">Each director shall have one vote, </w:t>
      </w:r>
      <w:r w:rsidR="00EA44E2">
        <w:rPr>
          <w:rFonts w:ascii="Times New Roman" w:hAnsi="Times New Roman"/>
          <w:b/>
          <w:szCs w:val="22"/>
        </w:rPr>
        <w:t>with the exception of the President as noted under Article IV</w:t>
      </w:r>
      <w:r w:rsidR="00BA74A4">
        <w:rPr>
          <w:rFonts w:ascii="Times New Roman" w:hAnsi="Times New Roman"/>
          <w:b/>
          <w:szCs w:val="22"/>
        </w:rPr>
        <w:t>,</w:t>
      </w:r>
      <w:r w:rsidR="00EA44E2">
        <w:rPr>
          <w:rFonts w:ascii="Times New Roman" w:hAnsi="Times New Roman"/>
          <w:b/>
          <w:szCs w:val="22"/>
        </w:rPr>
        <w:t xml:space="preserve"> Section 2, </w:t>
      </w:r>
      <w:r w:rsidRPr="00E3322B">
        <w:rPr>
          <w:rFonts w:ascii="Times New Roman" w:hAnsi="Times New Roman"/>
          <w:b/>
          <w:szCs w:val="22"/>
        </w:rPr>
        <w:t xml:space="preserve">and such vote may not be </w:t>
      </w:r>
      <w:r w:rsidR="00BA74A4">
        <w:rPr>
          <w:rFonts w:ascii="Times New Roman" w:hAnsi="Times New Roman"/>
          <w:b/>
          <w:szCs w:val="22"/>
        </w:rPr>
        <w:t>made</w:t>
      </w:r>
      <w:r w:rsidRPr="00E3322B">
        <w:rPr>
          <w:rFonts w:ascii="Times New Roman" w:hAnsi="Times New Roman"/>
          <w:b/>
          <w:szCs w:val="22"/>
        </w:rPr>
        <w:t xml:space="preserve"> by proxy.</w:t>
      </w:r>
      <w:r w:rsidR="003834FA" w:rsidRPr="00E3322B">
        <w:rPr>
          <w:rFonts w:ascii="Times New Roman" w:hAnsi="Times New Roman"/>
          <w:b/>
          <w:szCs w:val="22"/>
        </w:rPr>
        <w:t xml:space="preserve"> </w:t>
      </w:r>
      <w:r w:rsidR="00574424">
        <w:rPr>
          <w:rFonts w:ascii="Times New Roman" w:hAnsi="Times New Roman"/>
          <w:b/>
          <w:szCs w:val="22"/>
        </w:rPr>
        <w:t xml:space="preserve"> </w:t>
      </w:r>
      <w:r w:rsidRPr="00E3322B">
        <w:rPr>
          <w:rFonts w:ascii="Times New Roman" w:hAnsi="Times New Roman"/>
          <w:b/>
          <w:szCs w:val="22"/>
        </w:rPr>
        <w:t xml:space="preserve">The Board of Directors may make such </w:t>
      </w:r>
      <w:r w:rsidR="00ED5627" w:rsidRPr="00E3322B">
        <w:rPr>
          <w:rFonts w:ascii="Times New Roman" w:hAnsi="Times New Roman"/>
          <w:b/>
          <w:szCs w:val="22"/>
        </w:rPr>
        <w:t>rules</w:t>
      </w:r>
      <w:r w:rsidRPr="00E3322B">
        <w:rPr>
          <w:rFonts w:ascii="Times New Roman" w:hAnsi="Times New Roman"/>
          <w:b/>
          <w:szCs w:val="22"/>
        </w:rPr>
        <w:t xml:space="preserve"> and </w:t>
      </w:r>
      <w:r w:rsidR="00ED5627" w:rsidRPr="00E3322B">
        <w:rPr>
          <w:rFonts w:ascii="Times New Roman" w:hAnsi="Times New Roman"/>
          <w:b/>
          <w:szCs w:val="22"/>
        </w:rPr>
        <w:t>regulations covering its meetings as it may in its discretion determine necessary.</w:t>
      </w:r>
    </w:p>
    <w:p w:rsidR="00B73BEC" w:rsidRDefault="00B73BEC" w:rsidP="00C324C2">
      <w:pPr>
        <w:ind w:left="360"/>
        <w:jc w:val="both"/>
        <w:rPr>
          <w:rFonts w:ascii="Times New Roman" w:hAnsi="Times New Roman"/>
          <w:b/>
          <w:szCs w:val="22"/>
        </w:rPr>
      </w:pPr>
    </w:p>
    <w:p w:rsidR="00042496" w:rsidRDefault="00042496" w:rsidP="00C324C2">
      <w:pPr>
        <w:ind w:left="360"/>
        <w:jc w:val="both"/>
        <w:rPr>
          <w:rFonts w:ascii="Times New Roman" w:hAnsi="Times New Roman"/>
          <w:b/>
          <w:szCs w:val="22"/>
        </w:rPr>
      </w:pPr>
      <w:r>
        <w:rPr>
          <w:rFonts w:ascii="Times New Roman" w:hAnsi="Times New Roman"/>
          <w:b/>
          <w:szCs w:val="22"/>
          <w:u w:val="single"/>
        </w:rPr>
        <w:t>Section 4. Vacancies</w:t>
      </w:r>
    </w:p>
    <w:p w:rsidR="00042496" w:rsidRDefault="00042496" w:rsidP="00C324C2">
      <w:pPr>
        <w:ind w:left="360"/>
        <w:jc w:val="both"/>
        <w:rPr>
          <w:rFonts w:ascii="Times New Roman" w:hAnsi="Times New Roman"/>
          <w:b/>
          <w:szCs w:val="22"/>
        </w:rPr>
      </w:pPr>
    </w:p>
    <w:p w:rsidR="00042496" w:rsidRDefault="00042496" w:rsidP="00BA74A4">
      <w:pPr>
        <w:ind w:left="360"/>
        <w:jc w:val="both"/>
        <w:rPr>
          <w:rFonts w:ascii="Times New Roman" w:hAnsi="Times New Roman"/>
          <w:b/>
          <w:szCs w:val="22"/>
        </w:rPr>
      </w:pPr>
      <w:r>
        <w:rPr>
          <w:rFonts w:ascii="Times New Roman" w:hAnsi="Times New Roman"/>
          <w:b/>
          <w:szCs w:val="22"/>
        </w:rPr>
        <w:t>When vacancies occur in the membership of the Board of Directors</w:t>
      </w:r>
      <w:r w:rsidR="00F07BBF">
        <w:rPr>
          <w:rFonts w:ascii="Times New Roman" w:hAnsi="Times New Roman"/>
          <w:b/>
          <w:szCs w:val="22"/>
        </w:rPr>
        <w:t>, the State chapter affected by the vacancy</w:t>
      </w:r>
      <w:r>
        <w:rPr>
          <w:rFonts w:ascii="Times New Roman" w:hAnsi="Times New Roman"/>
          <w:b/>
          <w:szCs w:val="22"/>
        </w:rPr>
        <w:t xml:space="preserve"> </w:t>
      </w:r>
      <w:r w:rsidR="00F07BBF">
        <w:rPr>
          <w:rFonts w:ascii="Times New Roman" w:hAnsi="Times New Roman"/>
          <w:b/>
          <w:szCs w:val="22"/>
        </w:rPr>
        <w:t xml:space="preserve">shall appoint a representative to fill the unexpired term of its former representative leaving the Board of Directors.  </w:t>
      </w:r>
    </w:p>
    <w:p w:rsidR="00042496" w:rsidRDefault="00042496" w:rsidP="00042496">
      <w:pPr>
        <w:ind w:left="360"/>
        <w:jc w:val="both"/>
        <w:rPr>
          <w:rFonts w:ascii="Times New Roman" w:hAnsi="Times New Roman"/>
          <w:b/>
          <w:szCs w:val="22"/>
        </w:rPr>
      </w:pPr>
    </w:p>
    <w:p w:rsidR="00AE1656" w:rsidRDefault="00220530" w:rsidP="00220530">
      <w:pPr>
        <w:ind w:left="360"/>
        <w:jc w:val="both"/>
        <w:rPr>
          <w:rFonts w:ascii="Times New Roman" w:hAnsi="Times New Roman"/>
          <w:b/>
          <w:szCs w:val="22"/>
        </w:rPr>
      </w:pPr>
      <w:r>
        <w:rPr>
          <w:rFonts w:ascii="Times New Roman" w:hAnsi="Times New Roman"/>
          <w:b/>
          <w:szCs w:val="22"/>
          <w:u w:val="single"/>
        </w:rPr>
        <w:t>Section 5. Nominati</w:t>
      </w:r>
      <w:r w:rsidR="00414ABE">
        <w:rPr>
          <w:rFonts w:ascii="Times New Roman" w:hAnsi="Times New Roman"/>
          <w:b/>
          <w:szCs w:val="22"/>
          <w:u w:val="single"/>
        </w:rPr>
        <w:t>on</w:t>
      </w:r>
      <w:r>
        <w:rPr>
          <w:rFonts w:ascii="Times New Roman" w:hAnsi="Times New Roman"/>
          <w:b/>
          <w:szCs w:val="22"/>
          <w:u w:val="single"/>
        </w:rPr>
        <w:t xml:space="preserve"> </w:t>
      </w:r>
      <w:r w:rsidR="000F3A37">
        <w:rPr>
          <w:rFonts w:ascii="Times New Roman" w:hAnsi="Times New Roman"/>
          <w:b/>
          <w:szCs w:val="22"/>
          <w:u w:val="single"/>
        </w:rPr>
        <w:t>of Officers</w:t>
      </w:r>
    </w:p>
    <w:p w:rsidR="00220530" w:rsidRDefault="00220530" w:rsidP="00220530">
      <w:pPr>
        <w:ind w:left="360"/>
        <w:jc w:val="both"/>
        <w:rPr>
          <w:rFonts w:ascii="Times New Roman" w:hAnsi="Times New Roman"/>
          <w:b/>
          <w:szCs w:val="22"/>
        </w:rPr>
      </w:pPr>
    </w:p>
    <w:p w:rsidR="00220530" w:rsidRDefault="00220530" w:rsidP="00220530">
      <w:pPr>
        <w:ind w:left="360"/>
        <w:jc w:val="both"/>
        <w:rPr>
          <w:rFonts w:ascii="Times New Roman" w:hAnsi="Times New Roman"/>
          <w:b/>
          <w:szCs w:val="22"/>
        </w:rPr>
      </w:pPr>
      <w:r>
        <w:rPr>
          <w:rFonts w:ascii="Times New Roman" w:hAnsi="Times New Roman"/>
          <w:b/>
          <w:szCs w:val="22"/>
        </w:rPr>
        <w:t>The Board of Directors</w:t>
      </w:r>
      <w:r w:rsidR="005A58B2">
        <w:rPr>
          <w:rFonts w:ascii="Times New Roman" w:hAnsi="Times New Roman"/>
          <w:b/>
          <w:szCs w:val="22"/>
        </w:rPr>
        <w:t xml:space="preserve"> </w:t>
      </w:r>
      <w:r w:rsidR="00BD7AA0">
        <w:rPr>
          <w:rFonts w:ascii="Times New Roman" w:hAnsi="Times New Roman"/>
          <w:b/>
          <w:szCs w:val="22"/>
        </w:rPr>
        <w:t xml:space="preserve">shall submit </w:t>
      </w:r>
      <w:r w:rsidR="00414ABE">
        <w:rPr>
          <w:rFonts w:ascii="Times New Roman" w:hAnsi="Times New Roman"/>
          <w:b/>
          <w:szCs w:val="22"/>
        </w:rPr>
        <w:t xml:space="preserve">into nomination </w:t>
      </w:r>
      <w:r w:rsidR="00BD7AA0">
        <w:rPr>
          <w:rFonts w:ascii="Times New Roman" w:hAnsi="Times New Roman"/>
          <w:b/>
          <w:szCs w:val="22"/>
        </w:rPr>
        <w:t xml:space="preserve">at the regular annual meeting a list of active members to be elected as officers. </w:t>
      </w:r>
      <w:r w:rsidR="00574424">
        <w:rPr>
          <w:rFonts w:ascii="Times New Roman" w:hAnsi="Times New Roman"/>
          <w:b/>
          <w:szCs w:val="22"/>
        </w:rPr>
        <w:t xml:space="preserve"> </w:t>
      </w:r>
      <w:r w:rsidR="00BD7AA0">
        <w:rPr>
          <w:rFonts w:ascii="Times New Roman" w:hAnsi="Times New Roman"/>
          <w:b/>
          <w:szCs w:val="22"/>
        </w:rPr>
        <w:t xml:space="preserve">Other nominations may be made from the floor by the active members in attendance at the annual meeting. </w:t>
      </w:r>
    </w:p>
    <w:p w:rsidR="00BD7AA0" w:rsidRDefault="00BD7AA0" w:rsidP="00220530">
      <w:pPr>
        <w:ind w:left="360"/>
        <w:jc w:val="both"/>
        <w:rPr>
          <w:rFonts w:ascii="Times New Roman" w:hAnsi="Times New Roman"/>
          <w:b/>
          <w:szCs w:val="22"/>
        </w:rPr>
      </w:pPr>
    </w:p>
    <w:p w:rsidR="00BD7AA0" w:rsidRDefault="00F07705" w:rsidP="00220530">
      <w:pPr>
        <w:ind w:left="360"/>
        <w:jc w:val="both"/>
        <w:rPr>
          <w:rFonts w:ascii="Times New Roman" w:hAnsi="Times New Roman"/>
          <w:b/>
          <w:szCs w:val="22"/>
        </w:rPr>
      </w:pPr>
      <w:r>
        <w:rPr>
          <w:rFonts w:ascii="Times New Roman" w:hAnsi="Times New Roman"/>
          <w:b/>
          <w:szCs w:val="22"/>
          <w:u w:val="single"/>
        </w:rPr>
        <w:t>Section 6. Elections</w:t>
      </w:r>
    </w:p>
    <w:p w:rsidR="00F07705" w:rsidRDefault="00F07705" w:rsidP="00220530">
      <w:pPr>
        <w:ind w:left="360"/>
        <w:jc w:val="both"/>
        <w:rPr>
          <w:rFonts w:ascii="Times New Roman" w:hAnsi="Times New Roman"/>
          <w:b/>
          <w:szCs w:val="22"/>
        </w:rPr>
      </w:pPr>
    </w:p>
    <w:p w:rsidR="00F07705" w:rsidRDefault="00F07705" w:rsidP="00220530">
      <w:pPr>
        <w:ind w:left="360"/>
        <w:jc w:val="both"/>
        <w:rPr>
          <w:rFonts w:ascii="Times New Roman" w:hAnsi="Times New Roman"/>
          <w:b/>
          <w:szCs w:val="22"/>
        </w:rPr>
      </w:pPr>
      <w:r>
        <w:rPr>
          <w:rFonts w:ascii="Times New Roman" w:hAnsi="Times New Roman"/>
          <w:b/>
          <w:szCs w:val="22"/>
        </w:rPr>
        <w:t xml:space="preserve">The manner of holding elections, including the forms to be used, the methods of voting, the counting of </w:t>
      </w:r>
      <w:r w:rsidRPr="009B7738">
        <w:rPr>
          <w:rFonts w:ascii="Times New Roman" w:hAnsi="Times New Roman"/>
          <w:b/>
          <w:szCs w:val="22"/>
        </w:rPr>
        <w:t>any</w:t>
      </w:r>
      <w:r>
        <w:rPr>
          <w:rFonts w:ascii="Times New Roman" w:hAnsi="Times New Roman"/>
          <w:b/>
          <w:szCs w:val="22"/>
        </w:rPr>
        <w:t xml:space="preserve"> ballots and the rules of procedure pertaining thereto, shall be prescribed by </w:t>
      </w:r>
      <w:r w:rsidRPr="00F07705">
        <w:rPr>
          <w:rFonts w:ascii="Times New Roman" w:hAnsi="Times New Roman"/>
          <w:b/>
          <w:szCs w:val="22"/>
        </w:rPr>
        <w:t xml:space="preserve">the </w:t>
      </w:r>
      <w:r w:rsidRPr="00301513">
        <w:rPr>
          <w:rFonts w:ascii="Times New Roman" w:hAnsi="Times New Roman"/>
          <w:b/>
          <w:szCs w:val="22"/>
        </w:rPr>
        <w:t>Board of Directors</w:t>
      </w:r>
      <w:r>
        <w:rPr>
          <w:rFonts w:ascii="Times New Roman" w:hAnsi="Times New Roman"/>
          <w:b/>
          <w:szCs w:val="22"/>
        </w:rPr>
        <w:t>.</w:t>
      </w:r>
    </w:p>
    <w:p w:rsidR="008B1CC5" w:rsidRDefault="008B1CC5" w:rsidP="00220530">
      <w:pPr>
        <w:ind w:left="360"/>
        <w:jc w:val="both"/>
        <w:rPr>
          <w:rFonts w:ascii="Times New Roman" w:hAnsi="Times New Roman"/>
          <w:b/>
          <w:szCs w:val="22"/>
        </w:rPr>
      </w:pPr>
    </w:p>
    <w:p w:rsidR="00574424" w:rsidRDefault="00574424" w:rsidP="00220530">
      <w:pPr>
        <w:ind w:left="360"/>
        <w:jc w:val="both"/>
        <w:rPr>
          <w:rFonts w:ascii="Times New Roman" w:hAnsi="Times New Roman"/>
          <w:b/>
          <w:szCs w:val="22"/>
        </w:rPr>
      </w:pPr>
    </w:p>
    <w:p w:rsidR="00271EC3" w:rsidRDefault="00271EC3" w:rsidP="008B1CC5">
      <w:pPr>
        <w:ind w:left="360"/>
        <w:jc w:val="center"/>
        <w:rPr>
          <w:rFonts w:ascii="Times New Roman" w:hAnsi="Times New Roman"/>
          <w:b/>
          <w:szCs w:val="22"/>
        </w:rPr>
      </w:pPr>
    </w:p>
    <w:p w:rsidR="00372B41" w:rsidRDefault="00372B41" w:rsidP="008B1CC5">
      <w:pPr>
        <w:ind w:left="360"/>
        <w:jc w:val="center"/>
        <w:rPr>
          <w:rFonts w:ascii="Times New Roman" w:hAnsi="Times New Roman"/>
          <w:b/>
          <w:sz w:val="28"/>
          <w:szCs w:val="28"/>
        </w:rPr>
      </w:pPr>
    </w:p>
    <w:p w:rsidR="00372B41" w:rsidRDefault="00372B41" w:rsidP="008B1CC5">
      <w:pPr>
        <w:ind w:left="360"/>
        <w:jc w:val="center"/>
        <w:rPr>
          <w:rFonts w:ascii="Times New Roman" w:hAnsi="Times New Roman"/>
          <w:b/>
          <w:sz w:val="28"/>
          <w:szCs w:val="28"/>
        </w:rPr>
      </w:pPr>
    </w:p>
    <w:p w:rsidR="00372B41" w:rsidRDefault="00372B41" w:rsidP="008B1CC5">
      <w:pPr>
        <w:ind w:left="360"/>
        <w:jc w:val="center"/>
        <w:rPr>
          <w:rFonts w:ascii="Times New Roman" w:hAnsi="Times New Roman"/>
          <w:b/>
          <w:sz w:val="28"/>
          <w:szCs w:val="28"/>
        </w:rPr>
      </w:pPr>
    </w:p>
    <w:p w:rsidR="008B1CC5" w:rsidRPr="00E067B4" w:rsidRDefault="008B1CC5" w:rsidP="008B1CC5">
      <w:pPr>
        <w:ind w:left="360"/>
        <w:jc w:val="center"/>
        <w:rPr>
          <w:rFonts w:ascii="Times New Roman" w:hAnsi="Times New Roman"/>
          <w:b/>
          <w:sz w:val="28"/>
          <w:szCs w:val="28"/>
        </w:rPr>
      </w:pPr>
      <w:r w:rsidRPr="00E067B4">
        <w:rPr>
          <w:rFonts w:ascii="Times New Roman" w:hAnsi="Times New Roman"/>
          <w:b/>
          <w:sz w:val="28"/>
          <w:szCs w:val="28"/>
        </w:rPr>
        <w:lastRenderedPageBreak/>
        <w:t>Article V</w:t>
      </w:r>
    </w:p>
    <w:p w:rsidR="00AD25B9" w:rsidRPr="00AD25B9" w:rsidRDefault="00AD25B9" w:rsidP="008B1CC5">
      <w:pPr>
        <w:ind w:left="360"/>
        <w:jc w:val="center"/>
        <w:rPr>
          <w:rFonts w:ascii="Times New Roman" w:hAnsi="Times New Roman"/>
          <w:b/>
          <w:sz w:val="14"/>
          <w:szCs w:val="14"/>
        </w:rPr>
      </w:pPr>
    </w:p>
    <w:p w:rsidR="008B1CC5" w:rsidRDefault="008B1CC5" w:rsidP="008B1CC5">
      <w:pPr>
        <w:ind w:left="360"/>
        <w:jc w:val="center"/>
        <w:rPr>
          <w:rFonts w:ascii="Times New Roman" w:hAnsi="Times New Roman"/>
          <w:b/>
          <w:szCs w:val="22"/>
        </w:rPr>
      </w:pPr>
      <w:r>
        <w:rPr>
          <w:rFonts w:ascii="Times New Roman" w:hAnsi="Times New Roman"/>
          <w:b/>
          <w:szCs w:val="22"/>
        </w:rPr>
        <w:t>COMMITTEES AND THEIR DUTIES</w:t>
      </w:r>
    </w:p>
    <w:p w:rsidR="009B7738" w:rsidRDefault="009B7738" w:rsidP="00F04E3D">
      <w:pPr>
        <w:ind w:left="360"/>
        <w:jc w:val="both"/>
        <w:rPr>
          <w:rFonts w:ascii="Times New Roman" w:hAnsi="Times New Roman"/>
          <w:b/>
          <w:szCs w:val="22"/>
          <w:u w:val="single"/>
        </w:rPr>
      </w:pPr>
    </w:p>
    <w:p w:rsidR="00F04E3D" w:rsidRDefault="00F04E3D" w:rsidP="00F04E3D">
      <w:pPr>
        <w:ind w:left="360"/>
        <w:jc w:val="both"/>
        <w:rPr>
          <w:rFonts w:ascii="Times New Roman" w:hAnsi="Times New Roman"/>
          <w:b/>
          <w:szCs w:val="22"/>
        </w:rPr>
      </w:pPr>
      <w:r>
        <w:rPr>
          <w:rFonts w:ascii="Times New Roman" w:hAnsi="Times New Roman"/>
          <w:b/>
          <w:szCs w:val="22"/>
          <w:u w:val="single"/>
        </w:rPr>
        <w:t>Section 1. Audit Committee</w:t>
      </w:r>
    </w:p>
    <w:p w:rsidR="00F04E3D" w:rsidRDefault="00F04E3D" w:rsidP="00F04E3D">
      <w:pPr>
        <w:ind w:left="360"/>
        <w:jc w:val="both"/>
        <w:rPr>
          <w:rFonts w:ascii="Times New Roman" w:hAnsi="Times New Roman"/>
          <w:b/>
          <w:szCs w:val="22"/>
        </w:rPr>
      </w:pPr>
    </w:p>
    <w:p w:rsidR="00F04E3D" w:rsidRDefault="00F04E3D" w:rsidP="00F04E3D">
      <w:pPr>
        <w:ind w:left="360"/>
        <w:jc w:val="both"/>
        <w:rPr>
          <w:rFonts w:ascii="Times New Roman" w:hAnsi="Times New Roman"/>
          <w:b/>
          <w:szCs w:val="22"/>
        </w:rPr>
      </w:pPr>
      <w:r>
        <w:rPr>
          <w:rFonts w:ascii="Times New Roman" w:hAnsi="Times New Roman"/>
          <w:b/>
          <w:szCs w:val="22"/>
        </w:rPr>
        <w:t xml:space="preserve">Annually in </w:t>
      </w:r>
      <w:r w:rsidR="006437B6">
        <w:rPr>
          <w:rFonts w:ascii="Times New Roman" w:hAnsi="Times New Roman"/>
          <w:b/>
          <w:szCs w:val="22"/>
        </w:rPr>
        <w:t>June</w:t>
      </w:r>
      <w:r>
        <w:rPr>
          <w:rFonts w:ascii="Times New Roman" w:hAnsi="Times New Roman"/>
          <w:b/>
          <w:szCs w:val="22"/>
        </w:rPr>
        <w:t xml:space="preserve">, the </w:t>
      </w:r>
      <w:r w:rsidR="00BA74A4">
        <w:rPr>
          <w:rFonts w:ascii="Times New Roman" w:hAnsi="Times New Roman"/>
          <w:b/>
          <w:szCs w:val="22"/>
        </w:rPr>
        <w:t>P</w:t>
      </w:r>
      <w:r>
        <w:rPr>
          <w:rFonts w:ascii="Times New Roman" w:hAnsi="Times New Roman"/>
          <w:b/>
          <w:szCs w:val="22"/>
        </w:rPr>
        <w:t>resident, with the approval of the Board</w:t>
      </w:r>
      <w:r w:rsidR="009B7738">
        <w:rPr>
          <w:rFonts w:ascii="Times New Roman" w:hAnsi="Times New Roman"/>
          <w:b/>
          <w:szCs w:val="22"/>
        </w:rPr>
        <w:t xml:space="preserve"> of Directors</w:t>
      </w:r>
      <w:r>
        <w:rPr>
          <w:rFonts w:ascii="Times New Roman" w:hAnsi="Times New Roman"/>
          <w:b/>
          <w:szCs w:val="22"/>
        </w:rPr>
        <w:t>, shall appoint a commi</w:t>
      </w:r>
      <w:r w:rsidR="00372B41">
        <w:rPr>
          <w:rFonts w:ascii="Times New Roman" w:hAnsi="Times New Roman"/>
          <w:b/>
          <w:szCs w:val="22"/>
        </w:rPr>
        <w:t>ttee of three (3) to audit the T</w:t>
      </w:r>
      <w:r>
        <w:rPr>
          <w:rFonts w:ascii="Times New Roman" w:hAnsi="Times New Roman"/>
          <w:b/>
          <w:szCs w:val="22"/>
        </w:rPr>
        <w:t xml:space="preserve">reasurer’s books </w:t>
      </w:r>
      <w:r w:rsidR="00384E74">
        <w:rPr>
          <w:rFonts w:ascii="Times New Roman" w:hAnsi="Times New Roman"/>
          <w:b/>
          <w:szCs w:val="22"/>
        </w:rPr>
        <w:t>i</w:t>
      </w:r>
      <w:r w:rsidR="00984423">
        <w:rPr>
          <w:rFonts w:ascii="Times New Roman" w:hAnsi="Times New Roman"/>
          <w:b/>
          <w:szCs w:val="22"/>
        </w:rPr>
        <w:t>n accordance with the Board of Director’s Audit Committee Policy.</w:t>
      </w:r>
      <w:r>
        <w:rPr>
          <w:rFonts w:ascii="Times New Roman" w:hAnsi="Times New Roman"/>
          <w:b/>
          <w:szCs w:val="22"/>
        </w:rPr>
        <w:t xml:space="preserve"> </w:t>
      </w:r>
      <w:r w:rsidR="009B7738">
        <w:rPr>
          <w:rFonts w:ascii="Times New Roman" w:hAnsi="Times New Roman"/>
          <w:b/>
          <w:szCs w:val="22"/>
        </w:rPr>
        <w:t xml:space="preserve"> </w:t>
      </w:r>
      <w:r>
        <w:rPr>
          <w:rFonts w:ascii="Times New Roman" w:hAnsi="Times New Roman"/>
          <w:b/>
          <w:szCs w:val="22"/>
        </w:rPr>
        <w:t xml:space="preserve">A report of the findings shall be filed with the </w:t>
      </w:r>
      <w:r w:rsidR="005A58B2">
        <w:rPr>
          <w:rFonts w:ascii="Times New Roman" w:hAnsi="Times New Roman"/>
          <w:b/>
          <w:szCs w:val="22"/>
        </w:rPr>
        <w:t>Board of Directors</w:t>
      </w:r>
      <w:r>
        <w:rPr>
          <w:rFonts w:ascii="Times New Roman" w:hAnsi="Times New Roman"/>
          <w:b/>
          <w:szCs w:val="22"/>
        </w:rPr>
        <w:t xml:space="preserve">. </w:t>
      </w:r>
    </w:p>
    <w:p w:rsidR="008B1CC5" w:rsidRDefault="008B1CC5" w:rsidP="008B1CC5">
      <w:pPr>
        <w:ind w:left="360"/>
        <w:jc w:val="both"/>
        <w:rPr>
          <w:rFonts w:ascii="Times New Roman" w:hAnsi="Times New Roman"/>
          <w:b/>
          <w:szCs w:val="22"/>
        </w:rPr>
      </w:pPr>
    </w:p>
    <w:p w:rsidR="000A4348" w:rsidRPr="009B7738" w:rsidRDefault="000A4348" w:rsidP="00E50B40">
      <w:pPr>
        <w:ind w:left="360"/>
        <w:jc w:val="both"/>
        <w:rPr>
          <w:rFonts w:ascii="Times New Roman" w:hAnsi="Times New Roman"/>
          <w:b/>
          <w:szCs w:val="22"/>
          <w:u w:val="single"/>
        </w:rPr>
      </w:pPr>
      <w:r w:rsidRPr="009B7738">
        <w:rPr>
          <w:rFonts w:ascii="Times New Roman" w:hAnsi="Times New Roman"/>
          <w:b/>
          <w:szCs w:val="22"/>
        </w:rPr>
        <w:t xml:space="preserve"> </w:t>
      </w:r>
      <w:r w:rsidR="005A58B2" w:rsidRPr="009B7738">
        <w:rPr>
          <w:rFonts w:ascii="Times New Roman" w:hAnsi="Times New Roman"/>
          <w:b/>
          <w:szCs w:val="22"/>
          <w:u w:val="single"/>
        </w:rPr>
        <w:t>Section 2. All Other Committees</w:t>
      </w:r>
    </w:p>
    <w:p w:rsidR="005A58B2" w:rsidRDefault="005A58B2" w:rsidP="00E50B40">
      <w:pPr>
        <w:ind w:left="360"/>
        <w:jc w:val="both"/>
        <w:rPr>
          <w:rFonts w:ascii="Times New Roman" w:hAnsi="Times New Roman"/>
          <w:b/>
          <w:szCs w:val="22"/>
        </w:rPr>
      </w:pPr>
    </w:p>
    <w:p w:rsidR="005A58B2" w:rsidRDefault="005A58B2" w:rsidP="00E50B40">
      <w:pPr>
        <w:ind w:left="360"/>
        <w:jc w:val="both"/>
        <w:rPr>
          <w:rFonts w:ascii="Times New Roman" w:hAnsi="Times New Roman"/>
          <w:b/>
          <w:szCs w:val="22"/>
        </w:rPr>
      </w:pPr>
      <w:r>
        <w:rPr>
          <w:rFonts w:ascii="Times New Roman" w:hAnsi="Times New Roman"/>
          <w:b/>
          <w:szCs w:val="22"/>
        </w:rPr>
        <w:t xml:space="preserve">All other committees shall be established by the </w:t>
      </w:r>
      <w:r w:rsidR="00E3322B">
        <w:rPr>
          <w:rFonts w:ascii="Times New Roman" w:hAnsi="Times New Roman"/>
          <w:b/>
          <w:szCs w:val="22"/>
        </w:rPr>
        <w:t>P</w:t>
      </w:r>
      <w:r>
        <w:rPr>
          <w:rFonts w:ascii="Times New Roman" w:hAnsi="Times New Roman"/>
          <w:b/>
          <w:szCs w:val="22"/>
        </w:rPr>
        <w:t>resident</w:t>
      </w:r>
      <w:r w:rsidR="00E3322B">
        <w:rPr>
          <w:rFonts w:ascii="Times New Roman" w:hAnsi="Times New Roman"/>
          <w:b/>
          <w:szCs w:val="22"/>
        </w:rPr>
        <w:t xml:space="preserve"> </w:t>
      </w:r>
      <w:r>
        <w:rPr>
          <w:rFonts w:ascii="Times New Roman" w:hAnsi="Times New Roman"/>
          <w:b/>
          <w:szCs w:val="22"/>
        </w:rPr>
        <w:t xml:space="preserve">as he/she feels necessary to conduct the </w:t>
      </w:r>
      <w:r w:rsidR="00A42D4A">
        <w:rPr>
          <w:rFonts w:ascii="Times New Roman" w:hAnsi="Times New Roman"/>
          <w:b/>
          <w:szCs w:val="22"/>
        </w:rPr>
        <w:t xml:space="preserve">review of such issues </w:t>
      </w:r>
      <w:r w:rsidR="00C166BB">
        <w:rPr>
          <w:rFonts w:ascii="Times New Roman" w:hAnsi="Times New Roman"/>
          <w:b/>
          <w:szCs w:val="22"/>
        </w:rPr>
        <w:t>including, but not limited to,</w:t>
      </w:r>
      <w:r w:rsidR="00A42D4A">
        <w:rPr>
          <w:rFonts w:ascii="Times New Roman" w:hAnsi="Times New Roman"/>
          <w:b/>
          <w:szCs w:val="22"/>
        </w:rPr>
        <w:t xml:space="preserve"> planning, membership</w:t>
      </w:r>
      <w:r w:rsidR="00372B41">
        <w:rPr>
          <w:rFonts w:ascii="Times New Roman" w:hAnsi="Times New Roman"/>
          <w:b/>
          <w:szCs w:val="22"/>
        </w:rPr>
        <w:t>,</w:t>
      </w:r>
      <w:r w:rsidR="00A42D4A">
        <w:rPr>
          <w:rFonts w:ascii="Times New Roman" w:hAnsi="Times New Roman"/>
          <w:b/>
          <w:szCs w:val="22"/>
        </w:rPr>
        <w:t xml:space="preserve"> program</w:t>
      </w:r>
      <w:r w:rsidR="00372B41">
        <w:rPr>
          <w:rFonts w:ascii="Times New Roman" w:hAnsi="Times New Roman"/>
          <w:b/>
          <w:szCs w:val="22"/>
        </w:rPr>
        <w:t>,</w:t>
      </w:r>
      <w:r w:rsidR="00A42D4A">
        <w:rPr>
          <w:rFonts w:ascii="Times New Roman" w:hAnsi="Times New Roman"/>
          <w:b/>
          <w:szCs w:val="22"/>
        </w:rPr>
        <w:t xml:space="preserve"> publicity/public relations, resolutions, bylaws</w:t>
      </w:r>
      <w:r w:rsidR="00414ABE">
        <w:rPr>
          <w:rFonts w:ascii="Times New Roman" w:hAnsi="Times New Roman"/>
          <w:b/>
          <w:szCs w:val="22"/>
        </w:rPr>
        <w:t>,</w:t>
      </w:r>
      <w:r w:rsidR="00A42D4A">
        <w:rPr>
          <w:rFonts w:ascii="Times New Roman" w:hAnsi="Times New Roman"/>
          <w:b/>
          <w:szCs w:val="22"/>
        </w:rPr>
        <w:t xml:space="preserve"> scholarship</w:t>
      </w:r>
      <w:r w:rsidR="00372B41">
        <w:rPr>
          <w:rFonts w:ascii="Times New Roman" w:hAnsi="Times New Roman"/>
          <w:b/>
          <w:szCs w:val="22"/>
        </w:rPr>
        <w:t>s</w:t>
      </w:r>
      <w:r w:rsidR="00A42D4A">
        <w:rPr>
          <w:rFonts w:ascii="Times New Roman" w:hAnsi="Times New Roman"/>
          <w:b/>
          <w:szCs w:val="22"/>
        </w:rPr>
        <w:t xml:space="preserve"> and professional development</w:t>
      </w:r>
      <w:r>
        <w:rPr>
          <w:rFonts w:ascii="Times New Roman" w:hAnsi="Times New Roman"/>
          <w:b/>
          <w:szCs w:val="22"/>
        </w:rPr>
        <w:t>.</w:t>
      </w:r>
    </w:p>
    <w:p w:rsidR="00271EC3" w:rsidRDefault="00271EC3" w:rsidP="001A24AC">
      <w:pPr>
        <w:ind w:left="360"/>
        <w:jc w:val="center"/>
        <w:rPr>
          <w:rFonts w:ascii="Times New Roman" w:hAnsi="Times New Roman"/>
          <w:b/>
          <w:szCs w:val="22"/>
        </w:rPr>
      </w:pPr>
    </w:p>
    <w:p w:rsidR="00271EC3" w:rsidRDefault="00271EC3" w:rsidP="001A24AC">
      <w:pPr>
        <w:ind w:left="360"/>
        <w:jc w:val="center"/>
        <w:rPr>
          <w:rFonts w:ascii="Times New Roman" w:hAnsi="Times New Roman"/>
          <w:b/>
          <w:szCs w:val="22"/>
        </w:rPr>
      </w:pPr>
    </w:p>
    <w:p w:rsidR="00AB4DC0" w:rsidRDefault="00AB4DC0" w:rsidP="001A24AC">
      <w:pPr>
        <w:ind w:left="360"/>
        <w:jc w:val="center"/>
        <w:rPr>
          <w:rFonts w:ascii="Times New Roman" w:hAnsi="Times New Roman"/>
          <w:b/>
          <w:szCs w:val="22"/>
        </w:rPr>
      </w:pPr>
    </w:p>
    <w:p w:rsidR="001A24AC" w:rsidRPr="00E067B4" w:rsidRDefault="001A24AC" w:rsidP="001A24AC">
      <w:pPr>
        <w:ind w:left="360"/>
        <w:jc w:val="center"/>
        <w:rPr>
          <w:rFonts w:ascii="Times New Roman" w:hAnsi="Times New Roman"/>
          <w:b/>
          <w:sz w:val="28"/>
          <w:szCs w:val="28"/>
        </w:rPr>
      </w:pPr>
      <w:r w:rsidRPr="00E067B4">
        <w:rPr>
          <w:rFonts w:ascii="Times New Roman" w:hAnsi="Times New Roman"/>
          <w:b/>
          <w:sz w:val="28"/>
          <w:szCs w:val="28"/>
        </w:rPr>
        <w:t>Article VI</w:t>
      </w:r>
    </w:p>
    <w:p w:rsidR="001A24AC" w:rsidRPr="00BD38D0" w:rsidRDefault="001A24AC" w:rsidP="001A24AC">
      <w:pPr>
        <w:ind w:left="360"/>
        <w:jc w:val="center"/>
        <w:rPr>
          <w:rFonts w:ascii="Times New Roman" w:hAnsi="Times New Roman"/>
          <w:b/>
          <w:sz w:val="14"/>
          <w:szCs w:val="14"/>
        </w:rPr>
      </w:pPr>
    </w:p>
    <w:p w:rsidR="001A24AC" w:rsidRPr="000A4348" w:rsidRDefault="001A24AC" w:rsidP="001A24AC">
      <w:pPr>
        <w:ind w:left="360"/>
        <w:jc w:val="center"/>
        <w:rPr>
          <w:rFonts w:ascii="Times New Roman" w:hAnsi="Times New Roman"/>
          <w:b/>
          <w:szCs w:val="22"/>
        </w:rPr>
      </w:pPr>
      <w:r>
        <w:rPr>
          <w:rFonts w:ascii="Times New Roman" w:hAnsi="Times New Roman"/>
          <w:b/>
          <w:szCs w:val="22"/>
        </w:rPr>
        <w:t>MEETINGS</w:t>
      </w:r>
    </w:p>
    <w:p w:rsidR="009B7738" w:rsidRDefault="009B7738" w:rsidP="008B1CC5">
      <w:pPr>
        <w:ind w:left="360"/>
        <w:jc w:val="both"/>
        <w:rPr>
          <w:rFonts w:ascii="Times New Roman" w:hAnsi="Times New Roman"/>
          <w:b/>
          <w:szCs w:val="22"/>
          <w:u w:val="single"/>
        </w:rPr>
      </w:pPr>
    </w:p>
    <w:p w:rsidR="003E28BC" w:rsidRDefault="00340423" w:rsidP="008B1CC5">
      <w:pPr>
        <w:ind w:left="360"/>
        <w:jc w:val="both"/>
        <w:rPr>
          <w:rFonts w:ascii="Times New Roman" w:hAnsi="Times New Roman"/>
          <w:b/>
          <w:szCs w:val="22"/>
          <w:u w:val="single"/>
        </w:rPr>
      </w:pPr>
      <w:r>
        <w:rPr>
          <w:rFonts w:ascii="Times New Roman" w:hAnsi="Times New Roman"/>
          <w:b/>
          <w:szCs w:val="22"/>
          <w:u w:val="single"/>
        </w:rPr>
        <w:t>Section 1. Business Year</w:t>
      </w:r>
    </w:p>
    <w:p w:rsidR="00340423" w:rsidRDefault="00340423" w:rsidP="008B1CC5">
      <w:pPr>
        <w:ind w:left="360"/>
        <w:jc w:val="both"/>
        <w:rPr>
          <w:rFonts w:ascii="Times New Roman" w:hAnsi="Times New Roman"/>
          <w:b/>
          <w:szCs w:val="22"/>
          <w:u w:val="single"/>
        </w:rPr>
      </w:pPr>
    </w:p>
    <w:p w:rsidR="00340423" w:rsidRDefault="00340423" w:rsidP="008B1CC5">
      <w:pPr>
        <w:ind w:left="360"/>
        <w:jc w:val="both"/>
        <w:rPr>
          <w:rFonts w:ascii="Times New Roman" w:hAnsi="Times New Roman"/>
          <w:b/>
          <w:szCs w:val="22"/>
        </w:rPr>
      </w:pPr>
      <w:r>
        <w:rPr>
          <w:rFonts w:ascii="Times New Roman" w:hAnsi="Times New Roman"/>
          <w:b/>
          <w:szCs w:val="22"/>
        </w:rPr>
        <w:t xml:space="preserve">The annual business year shall be from September 1 to August 31. </w:t>
      </w:r>
    </w:p>
    <w:p w:rsidR="00340423" w:rsidRDefault="00340423" w:rsidP="008B1CC5">
      <w:pPr>
        <w:ind w:left="360"/>
        <w:jc w:val="both"/>
        <w:rPr>
          <w:rFonts w:ascii="Times New Roman" w:hAnsi="Times New Roman"/>
          <w:b/>
          <w:szCs w:val="22"/>
        </w:rPr>
      </w:pPr>
    </w:p>
    <w:p w:rsidR="00340423" w:rsidRDefault="00340423" w:rsidP="008B1CC5">
      <w:pPr>
        <w:ind w:left="360"/>
        <w:jc w:val="both"/>
        <w:rPr>
          <w:rFonts w:ascii="Times New Roman" w:hAnsi="Times New Roman"/>
          <w:b/>
          <w:szCs w:val="22"/>
        </w:rPr>
      </w:pPr>
      <w:r>
        <w:rPr>
          <w:rFonts w:ascii="Times New Roman" w:hAnsi="Times New Roman"/>
          <w:b/>
          <w:szCs w:val="22"/>
          <w:u w:val="single"/>
        </w:rPr>
        <w:t>Section 2. Meetings</w:t>
      </w:r>
    </w:p>
    <w:p w:rsidR="00340423" w:rsidRDefault="00340423" w:rsidP="008B1CC5">
      <w:pPr>
        <w:ind w:left="360"/>
        <w:jc w:val="both"/>
        <w:rPr>
          <w:rFonts w:ascii="Times New Roman" w:hAnsi="Times New Roman"/>
          <w:b/>
          <w:szCs w:val="22"/>
        </w:rPr>
      </w:pPr>
    </w:p>
    <w:p w:rsidR="00340423" w:rsidRDefault="00340423" w:rsidP="00340423">
      <w:pPr>
        <w:numPr>
          <w:ilvl w:val="0"/>
          <w:numId w:val="4"/>
        </w:numPr>
        <w:jc w:val="both"/>
        <w:rPr>
          <w:rFonts w:ascii="Times New Roman" w:hAnsi="Times New Roman"/>
          <w:b/>
          <w:szCs w:val="22"/>
        </w:rPr>
      </w:pPr>
      <w:r>
        <w:rPr>
          <w:rFonts w:ascii="Times New Roman" w:hAnsi="Times New Roman"/>
          <w:b/>
          <w:szCs w:val="22"/>
        </w:rPr>
        <w:t>The annual membership meeting of th</w:t>
      </w:r>
      <w:r w:rsidR="009B7738">
        <w:rPr>
          <w:rFonts w:ascii="Times New Roman" w:hAnsi="Times New Roman"/>
          <w:b/>
          <w:szCs w:val="22"/>
        </w:rPr>
        <w:t>e</w:t>
      </w:r>
      <w:r>
        <w:rPr>
          <w:rFonts w:ascii="Times New Roman" w:hAnsi="Times New Roman"/>
          <w:b/>
          <w:szCs w:val="22"/>
        </w:rPr>
        <w:t xml:space="preserve"> </w:t>
      </w:r>
      <w:r w:rsidR="009B7738">
        <w:rPr>
          <w:rFonts w:ascii="Times New Roman" w:hAnsi="Times New Roman"/>
          <w:b/>
          <w:szCs w:val="22"/>
        </w:rPr>
        <w:t>A</w:t>
      </w:r>
      <w:r w:rsidR="005A58B2">
        <w:rPr>
          <w:rFonts w:ascii="Times New Roman" w:hAnsi="Times New Roman"/>
          <w:b/>
          <w:szCs w:val="22"/>
        </w:rPr>
        <w:t>ssociation</w:t>
      </w:r>
      <w:r>
        <w:rPr>
          <w:rFonts w:ascii="Times New Roman" w:hAnsi="Times New Roman"/>
          <w:b/>
          <w:szCs w:val="22"/>
        </w:rPr>
        <w:t xml:space="preserve"> shall be held </w:t>
      </w:r>
      <w:r w:rsidR="005A58B2">
        <w:rPr>
          <w:rFonts w:ascii="Times New Roman" w:hAnsi="Times New Roman"/>
          <w:b/>
          <w:szCs w:val="22"/>
        </w:rPr>
        <w:t xml:space="preserve">within sixty days of </w:t>
      </w:r>
      <w:r w:rsidR="003630A9">
        <w:rPr>
          <w:rFonts w:ascii="Times New Roman" w:hAnsi="Times New Roman"/>
          <w:b/>
          <w:szCs w:val="22"/>
        </w:rPr>
        <w:t>the close of the business year</w:t>
      </w:r>
      <w:r w:rsidR="005A58B2">
        <w:rPr>
          <w:rFonts w:ascii="Times New Roman" w:hAnsi="Times New Roman"/>
          <w:b/>
          <w:szCs w:val="22"/>
        </w:rPr>
        <w:t xml:space="preserve"> </w:t>
      </w:r>
      <w:r w:rsidR="003630A9">
        <w:rPr>
          <w:rFonts w:ascii="Times New Roman" w:hAnsi="Times New Roman"/>
          <w:b/>
          <w:szCs w:val="22"/>
        </w:rPr>
        <w:t>unle</w:t>
      </w:r>
      <w:r>
        <w:rPr>
          <w:rFonts w:ascii="Times New Roman" w:hAnsi="Times New Roman"/>
          <w:b/>
          <w:szCs w:val="22"/>
        </w:rPr>
        <w:t xml:space="preserve">ss otherwise fixed by the Board of Directors. </w:t>
      </w:r>
      <w:r w:rsidR="00D34858">
        <w:rPr>
          <w:rFonts w:ascii="Times New Roman" w:hAnsi="Times New Roman"/>
          <w:b/>
          <w:szCs w:val="22"/>
        </w:rPr>
        <w:t xml:space="preserve"> </w:t>
      </w:r>
      <w:r>
        <w:rPr>
          <w:rFonts w:ascii="Times New Roman" w:hAnsi="Times New Roman"/>
          <w:b/>
          <w:szCs w:val="22"/>
        </w:rPr>
        <w:t xml:space="preserve">The </w:t>
      </w:r>
      <w:r w:rsidR="00BA74A4">
        <w:rPr>
          <w:rFonts w:ascii="Times New Roman" w:hAnsi="Times New Roman"/>
          <w:b/>
          <w:szCs w:val="22"/>
        </w:rPr>
        <w:t>S</w:t>
      </w:r>
      <w:r>
        <w:rPr>
          <w:rFonts w:ascii="Times New Roman" w:hAnsi="Times New Roman"/>
          <w:b/>
          <w:szCs w:val="22"/>
        </w:rPr>
        <w:t>ecretary shall cause to be mailed to every member in good standing, at his</w:t>
      </w:r>
      <w:r w:rsidR="009B7738">
        <w:rPr>
          <w:rFonts w:ascii="Times New Roman" w:hAnsi="Times New Roman"/>
          <w:b/>
          <w:szCs w:val="22"/>
        </w:rPr>
        <w:t>/her</w:t>
      </w:r>
      <w:r>
        <w:rPr>
          <w:rFonts w:ascii="Times New Roman" w:hAnsi="Times New Roman"/>
          <w:b/>
          <w:szCs w:val="22"/>
        </w:rPr>
        <w:t xml:space="preserve"> address as it appears in the membership roll book of th</w:t>
      </w:r>
      <w:r w:rsidR="009B7738">
        <w:rPr>
          <w:rFonts w:ascii="Times New Roman" w:hAnsi="Times New Roman"/>
          <w:b/>
          <w:szCs w:val="22"/>
        </w:rPr>
        <w:t>e</w:t>
      </w:r>
      <w:r>
        <w:rPr>
          <w:rFonts w:ascii="Times New Roman" w:hAnsi="Times New Roman"/>
          <w:b/>
          <w:szCs w:val="22"/>
        </w:rPr>
        <w:t xml:space="preserve"> </w:t>
      </w:r>
      <w:r w:rsidR="009B7738">
        <w:rPr>
          <w:rFonts w:ascii="Times New Roman" w:hAnsi="Times New Roman"/>
          <w:b/>
          <w:szCs w:val="22"/>
        </w:rPr>
        <w:t>Association</w:t>
      </w:r>
      <w:r>
        <w:rPr>
          <w:rFonts w:ascii="Times New Roman" w:hAnsi="Times New Roman"/>
          <w:b/>
          <w:szCs w:val="22"/>
        </w:rPr>
        <w:t>, a notice telling the time and place of such annual meetings.</w:t>
      </w:r>
      <w:r w:rsidR="009C6144">
        <w:rPr>
          <w:rFonts w:ascii="Times New Roman" w:hAnsi="Times New Roman"/>
          <w:b/>
          <w:szCs w:val="22"/>
        </w:rPr>
        <w:t xml:space="preserve">  Mailings may be electronic </w:t>
      </w:r>
      <w:r w:rsidR="00436EAA">
        <w:rPr>
          <w:rFonts w:ascii="Times New Roman" w:hAnsi="Times New Roman"/>
          <w:b/>
          <w:szCs w:val="22"/>
        </w:rPr>
        <w:t xml:space="preserve">or </w:t>
      </w:r>
      <w:r w:rsidR="009C6144">
        <w:rPr>
          <w:rFonts w:ascii="Times New Roman" w:hAnsi="Times New Roman"/>
          <w:b/>
          <w:szCs w:val="22"/>
        </w:rPr>
        <w:t xml:space="preserve">hard copy </w:t>
      </w:r>
      <w:r w:rsidR="00436EAA">
        <w:rPr>
          <w:rFonts w:ascii="Times New Roman" w:hAnsi="Times New Roman"/>
          <w:b/>
          <w:szCs w:val="22"/>
        </w:rPr>
        <w:t xml:space="preserve">and posted on the NESGFOA website </w:t>
      </w:r>
      <w:r w:rsidR="009C6144">
        <w:rPr>
          <w:rFonts w:ascii="Times New Roman" w:hAnsi="Times New Roman"/>
          <w:b/>
          <w:szCs w:val="22"/>
        </w:rPr>
        <w:t>at the discretion of the Board</w:t>
      </w:r>
      <w:r w:rsidR="00436EAA">
        <w:rPr>
          <w:rFonts w:ascii="Times New Roman" w:hAnsi="Times New Roman"/>
          <w:b/>
          <w:szCs w:val="22"/>
        </w:rPr>
        <w:t xml:space="preserve"> of Directors</w:t>
      </w:r>
      <w:r w:rsidR="009C6144">
        <w:rPr>
          <w:rFonts w:ascii="Times New Roman" w:hAnsi="Times New Roman"/>
          <w:b/>
          <w:szCs w:val="22"/>
        </w:rPr>
        <w:t>.</w:t>
      </w:r>
      <w:r>
        <w:rPr>
          <w:rFonts w:ascii="Times New Roman" w:hAnsi="Times New Roman"/>
          <w:b/>
          <w:szCs w:val="22"/>
        </w:rPr>
        <w:t xml:space="preserve"> </w:t>
      </w:r>
    </w:p>
    <w:p w:rsidR="00340423" w:rsidRDefault="00340423" w:rsidP="00340423">
      <w:pPr>
        <w:jc w:val="both"/>
        <w:rPr>
          <w:rFonts w:ascii="Times New Roman" w:hAnsi="Times New Roman"/>
          <w:b/>
          <w:szCs w:val="22"/>
        </w:rPr>
      </w:pPr>
    </w:p>
    <w:p w:rsidR="00340423" w:rsidRDefault="00340423" w:rsidP="00975B85">
      <w:pPr>
        <w:numPr>
          <w:ilvl w:val="0"/>
          <w:numId w:val="4"/>
        </w:numPr>
        <w:jc w:val="both"/>
        <w:rPr>
          <w:rFonts w:ascii="Times New Roman" w:hAnsi="Times New Roman"/>
          <w:b/>
          <w:szCs w:val="22"/>
        </w:rPr>
      </w:pPr>
      <w:r>
        <w:rPr>
          <w:rFonts w:ascii="Times New Roman" w:hAnsi="Times New Roman"/>
          <w:b/>
          <w:szCs w:val="22"/>
        </w:rPr>
        <w:t>Special meetings of th</w:t>
      </w:r>
      <w:r w:rsidR="009B7738">
        <w:rPr>
          <w:rFonts w:ascii="Times New Roman" w:hAnsi="Times New Roman"/>
          <w:b/>
          <w:szCs w:val="22"/>
        </w:rPr>
        <w:t>e</w:t>
      </w:r>
      <w:r>
        <w:rPr>
          <w:rFonts w:ascii="Times New Roman" w:hAnsi="Times New Roman"/>
          <w:b/>
          <w:szCs w:val="22"/>
        </w:rPr>
        <w:t xml:space="preserve"> </w:t>
      </w:r>
      <w:r w:rsidR="009B7738">
        <w:rPr>
          <w:rFonts w:ascii="Times New Roman" w:hAnsi="Times New Roman"/>
          <w:b/>
          <w:szCs w:val="22"/>
        </w:rPr>
        <w:t>Association</w:t>
      </w:r>
      <w:r>
        <w:rPr>
          <w:rFonts w:ascii="Times New Roman" w:hAnsi="Times New Roman"/>
          <w:b/>
          <w:szCs w:val="22"/>
        </w:rPr>
        <w:t xml:space="preserve"> may be called by the </w:t>
      </w:r>
      <w:r w:rsidR="00984423">
        <w:rPr>
          <w:rFonts w:ascii="Times New Roman" w:hAnsi="Times New Roman"/>
          <w:b/>
          <w:szCs w:val="22"/>
        </w:rPr>
        <w:t>P</w:t>
      </w:r>
      <w:r>
        <w:rPr>
          <w:rFonts w:ascii="Times New Roman" w:hAnsi="Times New Roman"/>
          <w:b/>
          <w:szCs w:val="22"/>
        </w:rPr>
        <w:t>resident when he</w:t>
      </w:r>
      <w:r w:rsidR="009B7738">
        <w:rPr>
          <w:rFonts w:ascii="Times New Roman" w:hAnsi="Times New Roman"/>
          <w:b/>
          <w:szCs w:val="22"/>
        </w:rPr>
        <w:t>/she</w:t>
      </w:r>
      <w:r>
        <w:rPr>
          <w:rFonts w:ascii="Times New Roman" w:hAnsi="Times New Roman"/>
          <w:b/>
          <w:szCs w:val="22"/>
        </w:rPr>
        <w:t xml:space="preserve"> deem</w:t>
      </w:r>
      <w:r w:rsidR="009B7738">
        <w:rPr>
          <w:rFonts w:ascii="Times New Roman" w:hAnsi="Times New Roman"/>
          <w:b/>
          <w:szCs w:val="22"/>
        </w:rPr>
        <w:t>s</w:t>
      </w:r>
      <w:r>
        <w:rPr>
          <w:rFonts w:ascii="Times New Roman" w:hAnsi="Times New Roman"/>
          <w:b/>
          <w:szCs w:val="22"/>
        </w:rPr>
        <w:t xml:space="preserve"> it </w:t>
      </w:r>
      <w:r w:rsidR="009B7738">
        <w:rPr>
          <w:rFonts w:ascii="Times New Roman" w:hAnsi="Times New Roman"/>
          <w:b/>
          <w:szCs w:val="22"/>
        </w:rPr>
        <w:t>to be in the</w:t>
      </w:r>
      <w:r>
        <w:rPr>
          <w:rFonts w:ascii="Times New Roman" w:hAnsi="Times New Roman"/>
          <w:b/>
          <w:szCs w:val="22"/>
        </w:rPr>
        <w:t xml:space="preserve"> best interest of the </w:t>
      </w:r>
      <w:r w:rsidR="009B7738">
        <w:rPr>
          <w:rFonts w:ascii="Times New Roman" w:hAnsi="Times New Roman"/>
          <w:b/>
          <w:szCs w:val="22"/>
        </w:rPr>
        <w:t>Association</w:t>
      </w:r>
      <w:r>
        <w:rPr>
          <w:rFonts w:ascii="Times New Roman" w:hAnsi="Times New Roman"/>
          <w:b/>
          <w:szCs w:val="22"/>
        </w:rPr>
        <w:t xml:space="preserve">. </w:t>
      </w:r>
      <w:r w:rsidR="00D34858">
        <w:rPr>
          <w:rFonts w:ascii="Times New Roman" w:hAnsi="Times New Roman"/>
          <w:b/>
          <w:szCs w:val="22"/>
        </w:rPr>
        <w:t xml:space="preserve"> </w:t>
      </w:r>
      <w:r>
        <w:rPr>
          <w:rFonts w:ascii="Times New Roman" w:hAnsi="Times New Roman"/>
          <w:b/>
          <w:szCs w:val="22"/>
        </w:rPr>
        <w:t>Notices of such meeting shall be mailed</w:t>
      </w:r>
      <w:r w:rsidR="009B7738">
        <w:rPr>
          <w:rFonts w:ascii="Times New Roman" w:hAnsi="Times New Roman"/>
          <w:b/>
          <w:szCs w:val="22"/>
        </w:rPr>
        <w:t xml:space="preserve"> </w:t>
      </w:r>
      <w:r>
        <w:rPr>
          <w:rFonts w:ascii="Times New Roman" w:hAnsi="Times New Roman"/>
          <w:b/>
          <w:szCs w:val="22"/>
        </w:rPr>
        <w:t xml:space="preserve">to all members of </w:t>
      </w:r>
      <w:r w:rsidR="009B7738">
        <w:rPr>
          <w:rFonts w:ascii="Times New Roman" w:hAnsi="Times New Roman"/>
          <w:b/>
          <w:szCs w:val="22"/>
        </w:rPr>
        <w:t xml:space="preserve">the Association at </w:t>
      </w:r>
      <w:r>
        <w:rPr>
          <w:rFonts w:ascii="Times New Roman" w:hAnsi="Times New Roman"/>
          <w:b/>
          <w:szCs w:val="22"/>
        </w:rPr>
        <w:t>the address</w:t>
      </w:r>
      <w:r w:rsidR="00BA74A4">
        <w:rPr>
          <w:rFonts w:ascii="Times New Roman" w:hAnsi="Times New Roman"/>
          <w:b/>
          <w:szCs w:val="22"/>
        </w:rPr>
        <w:t xml:space="preserve"> as it appears</w:t>
      </w:r>
      <w:r>
        <w:rPr>
          <w:rFonts w:ascii="Times New Roman" w:hAnsi="Times New Roman"/>
          <w:b/>
          <w:szCs w:val="22"/>
        </w:rPr>
        <w:t xml:space="preserve"> in the membership roll book </w:t>
      </w:r>
      <w:r w:rsidR="00BA74A4">
        <w:rPr>
          <w:rFonts w:ascii="Times New Roman" w:hAnsi="Times New Roman"/>
          <w:b/>
          <w:szCs w:val="22"/>
        </w:rPr>
        <w:t xml:space="preserve">of the Association </w:t>
      </w:r>
      <w:r>
        <w:rPr>
          <w:rFonts w:ascii="Times New Roman" w:hAnsi="Times New Roman"/>
          <w:b/>
          <w:szCs w:val="22"/>
        </w:rPr>
        <w:t xml:space="preserve">at least fifteen (15) but not more than twenty (20) days before the scheduled date set for such special meeting. </w:t>
      </w:r>
      <w:r w:rsidR="00D34858">
        <w:rPr>
          <w:rFonts w:ascii="Times New Roman" w:hAnsi="Times New Roman"/>
          <w:b/>
          <w:szCs w:val="22"/>
        </w:rPr>
        <w:t xml:space="preserve"> </w:t>
      </w:r>
      <w:r w:rsidR="00975B85">
        <w:rPr>
          <w:rFonts w:ascii="Times New Roman" w:hAnsi="Times New Roman"/>
          <w:b/>
          <w:szCs w:val="22"/>
        </w:rPr>
        <w:t xml:space="preserve">Such notice shall state </w:t>
      </w:r>
      <w:r w:rsidR="00FB6A73">
        <w:rPr>
          <w:rFonts w:ascii="Times New Roman" w:hAnsi="Times New Roman"/>
          <w:b/>
          <w:szCs w:val="22"/>
        </w:rPr>
        <w:t xml:space="preserve">who called the meeting, </w:t>
      </w:r>
      <w:r w:rsidR="00975B85">
        <w:rPr>
          <w:rFonts w:ascii="Times New Roman" w:hAnsi="Times New Roman"/>
          <w:b/>
          <w:szCs w:val="22"/>
        </w:rPr>
        <w:t xml:space="preserve">the reasons that such </w:t>
      </w:r>
      <w:r w:rsidR="00BA74A4">
        <w:rPr>
          <w:rFonts w:ascii="Times New Roman" w:hAnsi="Times New Roman"/>
          <w:b/>
          <w:szCs w:val="22"/>
        </w:rPr>
        <w:t xml:space="preserve">meeting </w:t>
      </w:r>
      <w:r w:rsidR="00975B85">
        <w:rPr>
          <w:rFonts w:ascii="Times New Roman" w:hAnsi="Times New Roman"/>
          <w:b/>
          <w:szCs w:val="22"/>
        </w:rPr>
        <w:t>has been called</w:t>
      </w:r>
      <w:r w:rsidR="00FB6A73">
        <w:rPr>
          <w:rFonts w:ascii="Times New Roman" w:hAnsi="Times New Roman"/>
          <w:b/>
          <w:szCs w:val="22"/>
        </w:rPr>
        <w:t xml:space="preserve"> and</w:t>
      </w:r>
      <w:r w:rsidR="00975B85">
        <w:rPr>
          <w:rFonts w:ascii="Times New Roman" w:hAnsi="Times New Roman"/>
          <w:b/>
          <w:szCs w:val="22"/>
        </w:rPr>
        <w:t xml:space="preserve"> the business to be transacted at such meeting</w:t>
      </w:r>
      <w:r w:rsidR="00FB6A73">
        <w:rPr>
          <w:rFonts w:ascii="Times New Roman" w:hAnsi="Times New Roman"/>
          <w:b/>
          <w:szCs w:val="22"/>
        </w:rPr>
        <w:t>.</w:t>
      </w:r>
      <w:r w:rsidR="00436EAA">
        <w:rPr>
          <w:rFonts w:ascii="Times New Roman" w:hAnsi="Times New Roman"/>
          <w:b/>
          <w:szCs w:val="22"/>
        </w:rPr>
        <w:t xml:space="preserve">  Mailings may be electronic or hard copy and posted on the NESGFOA website at the discretion of the Board of Directors.</w:t>
      </w:r>
    </w:p>
    <w:p w:rsidR="00975B85" w:rsidRDefault="00975B85" w:rsidP="00975B85">
      <w:pPr>
        <w:jc w:val="both"/>
        <w:rPr>
          <w:rFonts w:ascii="Times New Roman" w:hAnsi="Times New Roman"/>
          <w:b/>
          <w:szCs w:val="22"/>
        </w:rPr>
      </w:pPr>
    </w:p>
    <w:p w:rsidR="00975B85" w:rsidRDefault="00975B85" w:rsidP="00975B85">
      <w:pPr>
        <w:ind w:left="720"/>
        <w:jc w:val="both"/>
        <w:rPr>
          <w:rFonts w:ascii="Times New Roman" w:hAnsi="Times New Roman"/>
          <w:b/>
          <w:szCs w:val="22"/>
        </w:rPr>
      </w:pPr>
      <w:r>
        <w:rPr>
          <w:rFonts w:ascii="Times New Roman" w:hAnsi="Times New Roman"/>
          <w:b/>
          <w:szCs w:val="22"/>
        </w:rPr>
        <w:t xml:space="preserve">At the request of </w:t>
      </w:r>
      <w:r w:rsidR="003630A9">
        <w:rPr>
          <w:rFonts w:ascii="Times New Roman" w:hAnsi="Times New Roman"/>
          <w:b/>
          <w:szCs w:val="22"/>
        </w:rPr>
        <w:t>nine</w:t>
      </w:r>
      <w:r>
        <w:rPr>
          <w:rFonts w:ascii="Times New Roman" w:hAnsi="Times New Roman"/>
          <w:b/>
          <w:szCs w:val="22"/>
        </w:rPr>
        <w:t xml:space="preserve"> (</w:t>
      </w:r>
      <w:r w:rsidR="003630A9">
        <w:rPr>
          <w:rFonts w:ascii="Times New Roman" w:hAnsi="Times New Roman"/>
          <w:b/>
          <w:szCs w:val="22"/>
        </w:rPr>
        <w:t>9</w:t>
      </w:r>
      <w:r>
        <w:rPr>
          <w:rFonts w:ascii="Times New Roman" w:hAnsi="Times New Roman"/>
          <w:b/>
          <w:szCs w:val="22"/>
        </w:rPr>
        <w:t>) members of the Board of Directors or tw</w:t>
      </w:r>
      <w:r w:rsidR="003630A9">
        <w:rPr>
          <w:rFonts w:ascii="Times New Roman" w:hAnsi="Times New Roman"/>
          <w:b/>
          <w:szCs w:val="22"/>
        </w:rPr>
        <w:t>o-hundred</w:t>
      </w:r>
      <w:r>
        <w:rPr>
          <w:rFonts w:ascii="Times New Roman" w:hAnsi="Times New Roman"/>
          <w:b/>
          <w:szCs w:val="22"/>
        </w:rPr>
        <w:t xml:space="preserve"> (2</w:t>
      </w:r>
      <w:r w:rsidR="003630A9">
        <w:rPr>
          <w:rFonts w:ascii="Times New Roman" w:hAnsi="Times New Roman"/>
          <w:b/>
          <w:szCs w:val="22"/>
        </w:rPr>
        <w:t>00</w:t>
      </w:r>
      <w:r>
        <w:rPr>
          <w:rFonts w:ascii="Times New Roman" w:hAnsi="Times New Roman"/>
          <w:b/>
          <w:szCs w:val="22"/>
        </w:rPr>
        <w:t xml:space="preserve">) members of the </w:t>
      </w:r>
      <w:r w:rsidR="00FB6A73">
        <w:rPr>
          <w:rFonts w:ascii="Times New Roman" w:hAnsi="Times New Roman"/>
          <w:b/>
          <w:szCs w:val="22"/>
        </w:rPr>
        <w:t>Association</w:t>
      </w:r>
      <w:r>
        <w:rPr>
          <w:rFonts w:ascii="Times New Roman" w:hAnsi="Times New Roman"/>
          <w:b/>
          <w:szCs w:val="22"/>
        </w:rPr>
        <w:t xml:space="preserve">, the </w:t>
      </w:r>
      <w:r w:rsidR="00BA74A4">
        <w:rPr>
          <w:rFonts w:ascii="Times New Roman" w:hAnsi="Times New Roman"/>
          <w:b/>
          <w:szCs w:val="22"/>
        </w:rPr>
        <w:t>P</w:t>
      </w:r>
      <w:r>
        <w:rPr>
          <w:rFonts w:ascii="Times New Roman" w:hAnsi="Times New Roman"/>
          <w:b/>
          <w:szCs w:val="22"/>
        </w:rPr>
        <w:t>resident shall cause a special meeting to be called, but such request must be made in writing at least twenty (2</w:t>
      </w:r>
      <w:r w:rsidR="00F04E3D">
        <w:rPr>
          <w:rFonts w:ascii="Times New Roman" w:hAnsi="Times New Roman"/>
          <w:b/>
          <w:szCs w:val="22"/>
        </w:rPr>
        <w:t>0</w:t>
      </w:r>
      <w:r>
        <w:rPr>
          <w:rFonts w:ascii="Times New Roman" w:hAnsi="Times New Roman"/>
          <w:b/>
          <w:szCs w:val="22"/>
        </w:rPr>
        <w:t>) days before the requested schedule</w:t>
      </w:r>
      <w:r w:rsidR="00BA74A4">
        <w:rPr>
          <w:rFonts w:ascii="Times New Roman" w:hAnsi="Times New Roman"/>
          <w:b/>
          <w:szCs w:val="22"/>
        </w:rPr>
        <w:t>d</w:t>
      </w:r>
      <w:r>
        <w:rPr>
          <w:rFonts w:ascii="Times New Roman" w:hAnsi="Times New Roman"/>
          <w:b/>
          <w:szCs w:val="22"/>
        </w:rPr>
        <w:t xml:space="preserve"> date. </w:t>
      </w:r>
    </w:p>
    <w:p w:rsidR="00975B85" w:rsidRDefault="00975B85" w:rsidP="00975B85">
      <w:pPr>
        <w:ind w:left="720"/>
        <w:jc w:val="both"/>
        <w:rPr>
          <w:rFonts w:ascii="Times New Roman" w:hAnsi="Times New Roman"/>
          <w:b/>
          <w:szCs w:val="22"/>
        </w:rPr>
      </w:pPr>
    </w:p>
    <w:p w:rsidR="00975B85" w:rsidRDefault="00975B85" w:rsidP="00975B85">
      <w:pPr>
        <w:ind w:left="720"/>
        <w:jc w:val="both"/>
        <w:rPr>
          <w:rFonts w:ascii="Times New Roman" w:hAnsi="Times New Roman"/>
          <w:b/>
          <w:szCs w:val="22"/>
        </w:rPr>
      </w:pPr>
      <w:r>
        <w:rPr>
          <w:rFonts w:ascii="Times New Roman" w:hAnsi="Times New Roman"/>
          <w:b/>
          <w:szCs w:val="22"/>
        </w:rPr>
        <w:t>No other business but that specified in the notice may be transacted at such special meeting</w:t>
      </w:r>
      <w:r w:rsidR="003630A9">
        <w:rPr>
          <w:rFonts w:ascii="Times New Roman" w:hAnsi="Times New Roman"/>
          <w:b/>
          <w:szCs w:val="22"/>
        </w:rPr>
        <w:t>.</w:t>
      </w:r>
      <w:r>
        <w:rPr>
          <w:rFonts w:ascii="Times New Roman" w:hAnsi="Times New Roman"/>
          <w:b/>
          <w:szCs w:val="22"/>
        </w:rPr>
        <w:t xml:space="preserve"> </w:t>
      </w:r>
    </w:p>
    <w:p w:rsidR="003630A9" w:rsidRDefault="003630A9" w:rsidP="00975B85">
      <w:pPr>
        <w:ind w:left="720"/>
        <w:jc w:val="both"/>
        <w:rPr>
          <w:rFonts w:ascii="Times New Roman" w:hAnsi="Times New Roman"/>
          <w:b/>
          <w:szCs w:val="22"/>
        </w:rPr>
      </w:pPr>
    </w:p>
    <w:p w:rsidR="003630A9" w:rsidRDefault="003630A9" w:rsidP="003630A9">
      <w:pPr>
        <w:numPr>
          <w:ilvl w:val="0"/>
          <w:numId w:val="4"/>
        </w:numPr>
        <w:jc w:val="both"/>
        <w:rPr>
          <w:rFonts w:ascii="Times New Roman" w:hAnsi="Times New Roman"/>
          <w:b/>
          <w:szCs w:val="22"/>
        </w:rPr>
      </w:pPr>
      <w:r>
        <w:rPr>
          <w:rFonts w:ascii="Times New Roman" w:hAnsi="Times New Roman"/>
          <w:b/>
          <w:szCs w:val="22"/>
        </w:rPr>
        <w:t>A majority of the active members present for any meeting of the Association or of the Board of Directors and any other committees shall constitute a quorum for the transaction of business.</w:t>
      </w:r>
      <w:r w:rsidR="00532C4C">
        <w:rPr>
          <w:rFonts w:ascii="Times New Roman" w:hAnsi="Times New Roman"/>
          <w:b/>
          <w:szCs w:val="22"/>
        </w:rPr>
        <w:t xml:space="preserve">  The </w:t>
      </w:r>
      <w:r w:rsidR="00532C4C">
        <w:rPr>
          <w:rFonts w:ascii="Times New Roman" w:hAnsi="Times New Roman"/>
          <w:b/>
          <w:szCs w:val="22"/>
        </w:rPr>
        <w:lastRenderedPageBreak/>
        <w:t xml:space="preserve">annual business meeting, however, must have at least </w:t>
      </w:r>
      <w:r w:rsidR="00372B41">
        <w:rPr>
          <w:rFonts w:ascii="Times New Roman" w:hAnsi="Times New Roman"/>
          <w:b/>
          <w:szCs w:val="22"/>
        </w:rPr>
        <w:t>fifty (</w:t>
      </w:r>
      <w:r w:rsidR="00AB4DC0">
        <w:rPr>
          <w:rFonts w:ascii="Times New Roman" w:hAnsi="Times New Roman"/>
          <w:b/>
          <w:szCs w:val="22"/>
        </w:rPr>
        <w:t>50</w:t>
      </w:r>
      <w:r w:rsidR="00532C4C">
        <w:rPr>
          <w:rFonts w:ascii="Times New Roman" w:hAnsi="Times New Roman"/>
          <w:b/>
          <w:szCs w:val="22"/>
        </w:rPr>
        <w:t>) active members present to constitute a quorum.</w:t>
      </w:r>
    </w:p>
    <w:p w:rsidR="00975B85" w:rsidRDefault="00975B85" w:rsidP="003630A9">
      <w:pPr>
        <w:ind w:left="360"/>
        <w:jc w:val="both"/>
        <w:rPr>
          <w:rFonts w:ascii="Times New Roman" w:hAnsi="Times New Roman"/>
          <w:b/>
          <w:szCs w:val="22"/>
        </w:rPr>
      </w:pPr>
      <w:r>
        <w:rPr>
          <w:rFonts w:ascii="Times New Roman" w:hAnsi="Times New Roman"/>
          <w:b/>
          <w:szCs w:val="22"/>
        </w:rPr>
        <w:t xml:space="preserve"> </w:t>
      </w:r>
    </w:p>
    <w:p w:rsidR="00D34858" w:rsidRDefault="00D34858" w:rsidP="003630A9">
      <w:pPr>
        <w:ind w:left="360"/>
        <w:jc w:val="both"/>
        <w:rPr>
          <w:rFonts w:ascii="Times New Roman" w:hAnsi="Times New Roman"/>
          <w:b/>
          <w:szCs w:val="22"/>
        </w:rPr>
      </w:pPr>
    </w:p>
    <w:p w:rsidR="00330431" w:rsidRPr="00E067B4" w:rsidRDefault="00330431" w:rsidP="00330431">
      <w:pPr>
        <w:ind w:left="720"/>
        <w:jc w:val="center"/>
        <w:rPr>
          <w:rFonts w:ascii="Times New Roman" w:hAnsi="Times New Roman"/>
          <w:b/>
          <w:sz w:val="28"/>
          <w:szCs w:val="28"/>
        </w:rPr>
      </w:pPr>
      <w:r w:rsidRPr="00E067B4">
        <w:rPr>
          <w:rFonts w:ascii="Times New Roman" w:hAnsi="Times New Roman"/>
          <w:b/>
          <w:sz w:val="28"/>
          <w:szCs w:val="28"/>
        </w:rPr>
        <w:t xml:space="preserve">Article </w:t>
      </w:r>
      <w:smartTag w:uri="urn:schemas-microsoft-com:office:smarttags" w:element="stockticker">
        <w:r w:rsidRPr="00E067B4">
          <w:rPr>
            <w:rFonts w:ascii="Times New Roman" w:hAnsi="Times New Roman"/>
            <w:b/>
            <w:sz w:val="28"/>
            <w:szCs w:val="28"/>
          </w:rPr>
          <w:t>VII</w:t>
        </w:r>
      </w:smartTag>
    </w:p>
    <w:p w:rsidR="00330431" w:rsidRPr="00AD25B9" w:rsidRDefault="00330431" w:rsidP="00330431">
      <w:pPr>
        <w:ind w:left="720"/>
        <w:jc w:val="center"/>
        <w:rPr>
          <w:rFonts w:ascii="Times New Roman" w:hAnsi="Times New Roman"/>
          <w:b/>
          <w:sz w:val="14"/>
          <w:szCs w:val="14"/>
        </w:rPr>
      </w:pPr>
    </w:p>
    <w:p w:rsidR="00330431" w:rsidRDefault="00330431" w:rsidP="00330431">
      <w:pPr>
        <w:ind w:left="720"/>
        <w:jc w:val="center"/>
        <w:rPr>
          <w:rFonts w:ascii="Times New Roman" w:hAnsi="Times New Roman"/>
          <w:b/>
          <w:szCs w:val="22"/>
        </w:rPr>
      </w:pPr>
      <w:r>
        <w:rPr>
          <w:rFonts w:ascii="Times New Roman" w:hAnsi="Times New Roman"/>
          <w:b/>
          <w:szCs w:val="22"/>
        </w:rPr>
        <w:t>MISCELLANEOUS ITEMS</w:t>
      </w:r>
    </w:p>
    <w:p w:rsidR="00330431" w:rsidRDefault="00330431" w:rsidP="00330431">
      <w:pPr>
        <w:ind w:left="720"/>
        <w:jc w:val="both"/>
        <w:rPr>
          <w:rFonts w:ascii="Times New Roman" w:hAnsi="Times New Roman"/>
          <w:b/>
          <w:szCs w:val="22"/>
        </w:rPr>
      </w:pPr>
    </w:p>
    <w:p w:rsidR="00627705" w:rsidRDefault="00330431" w:rsidP="00627705">
      <w:pPr>
        <w:numPr>
          <w:ilvl w:val="0"/>
          <w:numId w:val="5"/>
        </w:numPr>
        <w:jc w:val="both"/>
        <w:rPr>
          <w:rFonts w:ascii="Times New Roman" w:hAnsi="Times New Roman"/>
          <w:b/>
          <w:szCs w:val="22"/>
        </w:rPr>
      </w:pPr>
      <w:r>
        <w:rPr>
          <w:rFonts w:ascii="Times New Roman" w:hAnsi="Times New Roman"/>
          <w:b/>
          <w:szCs w:val="22"/>
        </w:rPr>
        <w:t xml:space="preserve">No part of the income or net earnings of the </w:t>
      </w:r>
      <w:r w:rsidR="00F337B2">
        <w:rPr>
          <w:rFonts w:ascii="Times New Roman" w:hAnsi="Times New Roman"/>
          <w:b/>
          <w:szCs w:val="22"/>
        </w:rPr>
        <w:t>Association</w:t>
      </w:r>
      <w:r>
        <w:rPr>
          <w:rFonts w:ascii="Times New Roman" w:hAnsi="Times New Roman"/>
          <w:b/>
          <w:szCs w:val="22"/>
        </w:rPr>
        <w:t xml:space="preserve"> shall inure to the benefit of or be distributable to any member, director, officer of the </w:t>
      </w:r>
      <w:r w:rsidR="00F337B2">
        <w:rPr>
          <w:rFonts w:ascii="Times New Roman" w:hAnsi="Times New Roman"/>
          <w:b/>
          <w:szCs w:val="22"/>
        </w:rPr>
        <w:t>Association</w:t>
      </w:r>
      <w:r>
        <w:rPr>
          <w:rFonts w:ascii="Times New Roman" w:hAnsi="Times New Roman"/>
          <w:b/>
          <w:szCs w:val="22"/>
        </w:rPr>
        <w:t xml:space="preserve">, or any private individual, except that reimbursement of expenditures made by the officers and directors on behalf of the </w:t>
      </w:r>
      <w:r w:rsidR="00F337B2">
        <w:rPr>
          <w:rFonts w:ascii="Times New Roman" w:hAnsi="Times New Roman"/>
          <w:b/>
          <w:szCs w:val="22"/>
        </w:rPr>
        <w:t>Association</w:t>
      </w:r>
      <w:r>
        <w:rPr>
          <w:rFonts w:ascii="Times New Roman" w:hAnsi="Times New Roman"/>
          <w:b/>
          <w:szCs w:val="22"/>
        </w:rPr>
        <w:t xml:space="preserve"> may be paid. </w:t>
      </w:r>
      <w:r w:rsidR="0005514E">
        <w:rPr>
          <w:rFonts w:ascii="Times New Roman" w:hAnsi="Times New Roman"/>
          <w:b/>
          <w:szCs w:val="22"/>
        </w:rPr>
        <w:t xml:space="preserve"> </w:t>
      </w:r>
      <w:r>
        <w:rPr>
          <w:rFonts w:ascii="Times New Roman" w:hAnsi="Times New Roman"/>
          <w:b/>
          <w:szCs w:val="22"/>
        </w:rPr>
        <w:t xml:space="preserve">No substantial part of the activities of the </w:t>
      </w:r>
      <w:r w:rsidR="00F337B2">
        <w:rPr>
          <w:rFonts w:ascii="Times New Roman" w:hAnsi="Times New Roman"/>
          <w:b/>
          <w:szCs w:val="22"/>
        </w:rPr>
        <w:t>Association</w:t>
      </w:r>
      <w:r>
        <w:rPr>
          <w:rFonts w:ascii="Times New Roman" w:hAnsi="Times New Roman"/>
          <w:b/>
          <w:szCs w:val="22"/>
        </w:rPr>
        <w:t xml:space="preserve"> shall be carrying on propaganda or other attempt</w:t>
      </w:r>
      <w:r w:rsidR="00414ABE">
        <w:rPr>
          <w:rFonts w:ascii="Times New Roman" w:hAnsi="Times New Roman"/>
          <w:b/>
          <w:szCs w:val="22"/>
        </w:rPr>
        <w:t>s</w:t>
      </w:r>
      <w:r>
        <w:rPr>
          <w:rFonts w:ascii="Times New Roman" w:hAnsi="Times New Roman"/>
          <w:b/>
          <w:szCs w:val="22"/>
        </w:rPr>
        <w:t xml:space="preserve"> to influence </w:t>
      </w:r>
      <w:r w:rsidR="00627705">
        <w:rPr>
          <w:rFonts w:ascii="Times New Roman" w:hAnsi="Times New Roman"/>
          <w:b/>
          <w:szCs w:val="22"/>
        </w:rPr>
        <w:t xml:space="preserve">legislation; the </w:t>
      </w:r>
      <w:r w:rsidR="00F337B2">
        <w:rPr>
          <w:rFonts w:ascii="Times New Roman" w:hAnsi="Times New Roman"/>
          <w:b/>
          <w:szCs w:val="22"/>
        </w:rPr>
        <w:t>Association</w:t>
      </w:r>
      <w:r w:rsidR="00627705">
        <w:rPr>
          <w:rFonts w:ascii="Times New Roman" w:hAnsi="Times New Roman"/>
          <w:b/>
          <w:szCs w:val="22"/>
        </w:rPr>
        <w:t xml:space="preserve"> shall not participate in, or intervene in (including the publishing or distributing of statements) any political campaign on behalf of any candidate for public office. </w:t>
      </w:r>
    </w:p>
    <w:p w:rsidR="00627705" w:rsidRDefault="00627705" w:rsidP="00627705">
      <w:pPr>
        <w:ind w:left="720"/>
        <w:jc w:val="both"/>
        <w:rPr>
          <w:rFonts w:ascii="Times New Roman" w:hAnsi="Times New Roman"/>
          <w:b/>
          <w:szCs w:val="22"/>
        </w:rPr>
      </w:pPr>
    </w:p>
    <w:p w:rsidR="00D32162" w:rsidRDefault="00627705" w:rsidP="00627705">
      <w:pPr>
        <w:numPr>
          <w:ilvl w:val="0"/>
          <w:numId w:val="5"/>
        </w:numPr>
        <w:jc w:val="both"/>
        <w:rPr>
          <w:rFonts w:ascii="Times New Roman" w:hAnsi="Times New Roman"/>
          <w:b/>
          <w:szCs w:val="22"/>
        </w:rPr>
      </w:pPr>
      <w:r>
        <w:rPr>
          <w:rFonts w:ascii="Times New Roman" w:hAnsi="Times New Roman"/>
          <w:b/>
          <w:szCs w:val="22"/>
        </w:rPr>
        <w:t xml:space="preserve">In the event of termination, dissolution or winding up this </w:t>
      </w:r>
      <w:r w:rsidR="00F337B2">
        <w:rPr>
          <w:rFonts w:ascii="Times New Roman" w:hAnsi="Times New Roman"/>
          <w:b/>
          <w:szCs w:val="22"/>
        </w:rPr>
        <w:t>Association</w:t>
      </w:r>
      <w:r>
        <w:rPr>
          <w:rFonts w:ascii="Times New Roman" w:hAnsi="Times New Roman"/>
          <w:b/>
          <w:szCs w:val="22"/>
        </w:rPr>
        <w:t xml:space="preserve">, in any manner for any reason, its remaining assets, if any, shall be distributed to </w:t>
      </w:r>
      <w:r w:rsidR="00984423">
        <w:rPr>
          <w:rFonts w:ascii="Times New Roman" w:hAnsi="Times New Roman"/>
          <w:b/>
          <w:szCs w:val="22"/>
        </w:rPr>
        <w:t>the Government Finance Officers Association</w:t>
      </w:r>
      <w:r w:rsidR="00143D02">
        <w:rPr>
          <w:rFonts w:ascii="Times New Roman" w:hAnsi="Times New Roman"/>
          <w:b/>
          <w:szCs w:val="22"/>
        </w:rPr>
        <w:t>’s</w:t>
      </w:r>
      <w:bookmarkStart w:id="0" w:name="_GoBack"/>
      <w:bookmarkEnd w:id="0"/>
      <w:r w:rsidR="00984423">
        <w:rPr>
          <w:rFonts w:ascii="Times New Roman" w:hAnsi="Times New Roman"/>
          <w:b/>
          <w:szCs w:val="22"/>
        </w:rPr>
        <w:t xml:space="preserve"> </w:t>
      </w:r>
      <w:r w:rsidR="00384E74">
        <w:rPr>
          <w:rFonts w:ascii="Times New Roman" w:hAnsi="Times New Roman"/>
          <w:b/>
          <w:szCs w:val="22"/>
        </w:rPr>
        <w:t>Scholarship Program</w:t>
      </w:r>
      <w:r w:rsidR="00984423">
        <w:rPr>
          <w:rFonts w:ascii="Times New Roman" w:hAnsi="Times New Roman"/>
          <w:b/>
          <w:szCs w:val="22"/>
        </w:rPr>
        <w:t>.</w:t>
      </w:r>
    </w:p>
    <w:p w:rsidR="00532C4C" w:rsidRDefault="00532C4C" w:rsidP="00532C4C">
      <w:pPr>
        <w:jc w:val="both"/>
        <w:rPr>
          <w:rFonts w:ascii="Times New Roman" w:hAnsi="Times New Roman"/>
          <w:b/>
          <w:szCs w:val="22"/>
        </w:rPr>
      </w:pPr>
    </w:p>
    <w:p w:rsidR="00532C4C" w:rsidRDefault="00532C4C" w:rsidP="00627705">
      <w:pPr>
        <w:numPr>
          <w:ilvl w:val="0"/>
          <w:numId w:val="5"/>
        </w:numPr>
        <w:jc w:val="both"/>
        <w:rPr>
          <w:rFonts w:ascii="Times New Roman" w:hAnsi="Times New Roman"/>
          <w:b/>
          <w:szCs w:val="22"/>
        </w:rPr>
      </w:pPr>
      <w:r>
        <w:rPr>
          <w:rFonts w:ascii="Times New Roman" w:hAnsi="Times New Roman"/>
          <w:b/>
          <w:szCs w:val="22"/>
        </w:rPr>
        <w:t>Annual dues shall be recommended by the Board of Directors in conjunction with the annual budget.</w:t>
      </w:r>
    </w:p>
    <w:p w:rsidR="00E067B4" w:rsidRDefault="00E067B4" w:rsidP="00D32162">
      <w:pPr>
        <w:ind w:left="720"/>
        <w:jc w:val="center"/>
        <w:rPr>
          <w:rFonts w:ascii="Times New Roman" w:hAnsi="Times New Roman"/>
          <w:b/>
          <w:sz w:val="28"/>
          <w:szCs w:val="28"/>
        </w:rPr>
      </w:pPr>
    </w:p>
    <w:p w:rsidR="00E067B4" w:rsidRDefault="00E067B4" w:rsidP="00D32162">
      <w:pPr>
        <w:ind w:left="720"/>
        <w:jc w:val="center"/>
        <w:rPr>
          <w:rFonts w:ascii="Times New Roman" w:hAnsi="Times New Roman"/>
          <w:b/>
          <w:sz w:val="28"/>
          <w:szCs w:val="28"/>
        </w:rPr>
      </w:pPr>
    </w:p>
    <w:p w:rsidR="00627705" w:rsidRPr="00E067B4" w:rsidRDefault="00D32162" w:rsidP="00D32162">
      <w:pPr>
        <w:ind w:left="720"/>
        <w:jc w:val="center"/>
        <w:rPr>
          <w:rFonts w:ascii="Times New Roman" w:hAnsi="Times New Roman"/>
          <w:b/>
          <w:sz w:val="28"/>
          <w:szCs w:val="28"/>
        </w:rPr>
      </w:pPr>
      <w:r w:rsidRPr="00E067B4">
        <w:rPr>
          <w:rFonts w:ascii="Times New Roman" w:hAnsi="Times New Roman"/>
          <w:b/>
          <w:sz w:val="28"/>
          <w:szCs w:val="28"/>
        </w:rPr>
        <w:t>Article VIII</w:t>
      </w:r>
    </w:p>
    <w:p w:rsidR="00D32162" w:rsidRPr="00AD25B9" w:rsidRDefault="00D32162" w:rsidP="00D32162">
      <w:pPr>
        <w:ind w:left="720"/>
        <w:jc w:val="center"/>
        <w:rPr>
          <w:rFonts w:ascii="Times New Roman" w:hAnsi="Times New Roman"/>
          <w:b/>
          <w:sz w:val="14"/>
          <w:szCs w:val="14"/>
        </w:rPr>
      </w:pPr>
    </w:p>
    <w:p w:rsidR="00D32162" w:rsidRDefault="00D32162" w:rsidP="00D32162">
      <w:pPr>
        <w:ind w:left="720"/>
        <w:jc w:val="center"/>
        <w:rPr>
          <w:rFonts w:ascii="Times New Roman" w:hAnsi="Times New Roman"/>
          <w:b/>
          <w:szCs w:val="22"/>
        </w:rPr>
      </w:pPr>
      <w:r>
        <w:rPr>
          <w:rFonts w:ascii="Times New Roman" w:hAnsi="Times New Roman"/>
          <w:b/>
          <w:szCs w:val="22"/>
        </w:rPr>
        <w:t>AMENDING THE BYLAWS</w:t>
      </w:r>
    </w:p>
    <w:p w:rsidR="00D32162" w:rsidRDefault="00D32162" w:rsidP="00D32162">
      <w:pPr>
        <w:ind w:left="720"/>
        <w:jc w:val="center"/>
        <w:rPr>
          <w:rFonts w:ascii="Times New Roman" w:hAnsi="Times New Roman"/>
          <w:b/>
          <w:szCs w:val="22"/>
        </w:rPr>
      </w:pPr>
    </w:p>
    <w:p w:rsidR="00D32162" w:rsidRDefault="00237585" w:rsidP="00237585">
      <w:pPr>
        <w:ind w:left="720"/>
        <w:jc w:val="both"/>
        <w:rPr>
          <w:rFonts w:ascii="Times New Roman" w:hAnsi="Times New Roman"/>
          <w:b/>
          <w:szCs w:val="22"/>
        </w:rPr>
      </w:pPr>
      <w:r>
        <w:rPr>
          <w:rFonts w:ascii="Times New Roman" w:hAnsi="Times New Roman"/>
          <w:b/>
          <w:szCs w:val="22"/>
        </w:rPr>
        <w:t xml:space="preserve">These bylaws may be amended at the annual meeting or any regular meeting or special </w:t>
      </w:r>
      <w:r w:rsidR="00003C23">
        <w:rPr>
          <w:rFonts w:ascii="Times New Roman" w:hAnsi="Times New Roman"/>
          <w:b/>
          <w:szCs w:val="22"/>
        </w:rPr>
        <w:t xml:space="preserve">meeting of the Association by two-thirds (2/3) vote of the active members present, provided that notice of such amendments shall be given in writing to all members </w:t>
      </w:r>
      <w:r w:rsidR="000B36F6">
        <w:rPr>
          <w:rFonts w:ascii="Times New Roman" w:hAnsi="Times New Roman"/>
          <w:b/>
          <w:szCs w:val="22"/>
        </w:rPr>
        <w:t>a</w:t>
      </w:r>
      <w:r w:rsidR="00003C23">
        <w:rPr>
          <w:rFonts w:ascii="Times New Roman" w:hAnsi="Times New Roman"/>
          <w:b/>
          <w:szCs w:val="22"/>
        </w:rPr>
        <w:t xml:space="preserve">t least fifteen (15) days prior to such meeting. </w:t>
      </w:r>
    </w:p>
    <w:p w:rsidR="00627705" w:rsidRDefault="00627705" w:rsidP="00627705">
      <w:pPr>
        <w:jc w:val="both"/>
        <w:rPr>
          <w:rFonts w:ascii="Times New Roman" w:hAnsi="Times New Roman"/>
          <w:b/>
          <w:szCs w:val="22"/>
        </w:rPr>
      </w:pPr>
    </w:p>
    <w:p w:rsidR="00627705" w:rsidRDefault="00627705" w:rsidP="00627705">
      <w:pPr>
        <w:ind w:left="720"/>
        <w:jc w:val="both"/>
        <w:rPr>
          <w:rFonts w:ascii="Times New Roman" w:hAnsi="Times New Roman"/>
          <w:b/>
          <w:szCs w:val="22"/>
        </w:rPr>
      </w:pPr>
    </w:p>
    <w:p w:rsidR="00330431" w:rsidRPr="009C6144" w:rsidRDefault="009C6144" w:rsidP="00627705">
      <w:pPr>
        <w:ind w:left="720"/>
        <w:jc w:val="both"/>
        <w:rPr>
          <w:rFonts w:ascii="Times New Roman" w:hAnsi="Times New Roman"/>
          <w:b/>
          <w:i/>
          <w:szCs w:val="22"/>
        </w:rPr>
      </w:pPr>
      <w:r w:rsidRPr="009C6144">
        <w:rPr>
          <w:rFonts w:ascii="Times New Roman" w:hAnsi="Times New Roman"/>
          <w:b/>
          <w:i/>
          <w:szCs w:val="22"/>
        </w:rPr>
        <w:t>By-Laws adopted September</w:t>
      </w:r>
      <w:r w:rsidR="006C6D70">
        <w:rPr>
          <w:rFonts w:ascii="Times New Roman" w:hAnsi="Times New Roman"/>
          <w:b/>
          <w:i/>
          <w:szCs w:val="22"/>
        </w:rPr>
        <w:t>,</w:t>
      </w:r>
      <w:r w:rsidRPr="009C6144">
        <w:rPr>
          <w:rFonts w:ascii="Times New Roman" w:hAnsi="Times New Roman"/>
          <w:b/>
          <w:i/>
          <w:szCs w:val="22"/>
        </w:rPr>
        <w:t xml:space="preserve"> 1947</w:t>
      </w:r>
    </w:p>
    <w:p w:rsidR="009C6144" w:rsidRDefault="009C6144" w:rsidP="00271EC3">
      <w:pPr>
        <w:ind w:firstLine="720"/>
        <w:jc w:val="both"/>
        <w:rPr>
          <w:rFonts w:ascii="Times New Roman" w:hAnsi="Times New Roman"/>
          <w:b/>
          <w:i/>
          <w:szCs w:val="22"/>
        </w:rPr>
      </w:pPr>
      <w:r w:rsidRPr="009C6144">
        <w:rPr>
          <w:rFonts w:ascii="Times New Roman" w:hAnsi="Times New Roman"/>
          <w:b/>
          <w:i/>
          <w:szCs w:val="22"/>
        </w:rPr>
        <w:t>Amended</w:t>
      </w:r>
      <w:r w:rsidR="00271EC3">
        <w:rPr>
          <w:rFonts w:ascii="Times New Roman" w:hAnsi="Times New Roman"/>
          <w:b/>
          <w:i/>
          <w:szCs w:val="22"/>
        </w:rPr>
        <w:t xml:space="preserve">: </w:t>
      </w:r>
      <w:r w:rsidRPr="009C6144">
        <w:rPr>
          <w:rFonts w:ascii="Times New Roman" w:hAnsi="Times New Roman"/>
          <w:b/>
          <w:i/>
          <w:szCs w:val="22"/>
        </w:rPr>
        <w:t xml:space="preserve"> </w:t>
      </w:r>
      <w:r w:rsidR="001C652E">
        <w:rPr>
          <w:rFonts w:ascii="Times New Roman" w:hAnsi="Times New Roman"/>
          <w:b/>
          <w:i/>
          <w:szCs w:val="22"/>
        </w:rPr>
        <w:t>October</w:t>
      </w:r>
      <w:r w:rsidR="00271EC3">
        <w:rPr>
          <w:rFonts w:ascii="Times New Roman" w:hAnsi="Times New Roman"/>
          <w:b/>
          <w:i/>
          <w:szCs w:val="22"/>
        </w:rPr>
        <w:t>,</w:t>
      </w:r>
      <w:r w:rsidR="006C6D70">
        <w:rPr>
          <w:rFonts w:ascii="Times New Roman" w:hAnsi="Times New Roman"/>
          <w:b/>
          <w:i/>
          <w:szCs w:val="22"/>
        </w:rPr>
        <w:t xml:space="preserve"> </w:t>
      </w:r>
      <w:r w:rsidRPr="009C6144">
        <w:rPr>
          <w:rFonts w:ascii="Times New Roman" w:hAnsi="Times New Roman"/>
          <w:b/>
          <w:i/>
          <w:szCs w:val="22"/>
        </w:rPr>
        <w:t>2008</w:t>
      </w:r>
    </w:p>
    <w:p w:rsidR="00271EC3" w:rsidRDefault="00761D08" w:rsidP="00271EC3">
      <w:pPr>
        <w:ind w:firstLine="720"/>
        <w:jc w:val="both"/>
        <w:rPr>
          <w:rFonts w:ascii="Times New Roman" w:hAnsi="Times New Roman"/>
          <w:b/>
          <w:i/>
          <w:szCs w:val="22"/>
        </w:rPr>
      </w:pPr>
      <w:r>
        <w:rPr>
          <w:rFonts w:ascii="Times New Roman" w:hAnsi="Times New Roman"/>
          <w:b/>
          <w:i/>
          <w:szCs w:val="22"/>
        </w:rPr>
        <w:t>Amended:  September</w:t>
      </w:r>
      <w:r w:rsidR="00271EC3">
        <w:rPr>
          <w:rFonts w:ascii="Times New Roman" w:hAnsi="Times New Roman"/>
          <w:b/>
          <w:i/>
          <w:szCs w:val="22"/>
        </w:rPr>
        <w:t>, 2013</w:t>
      </w:r>
    </w:p>
    <w:p w:rsidR="009C6144" w:rsidRDefault="00207EF3" w:rsidP="006C6D70">
      <w:pPr>
        <w:ind w:firstLine="720"/>
        <w:jc w:val="both"/>
        <w:rPr>
          <w:rFonts w:ascii="Times New Roman" w:hAnsi="Times New Roman"/>
          <w:b/>
          <w:i/>
          <w:szCs w:val="22"/>
        </w:rPr>
      </w:pPr>
      <w:r>
        <w:rPr>
          <w:rFonts w:ascii="Times New Roman" w:hAnsi="Times New Roman"/>
          <w:b/>
          <w:i/>
          <w:szCs w:val="22"/>
        </w:rPr>
        <w:t>Amended:  September, 2016</w:t>
      </w:r>
    </w:p>
    <w:p w:rsidR="006C6D70" w:rsidRDefault="006C6D70" w:rsidP="006C6D70">
      <w:pPr>
        <w:ind w:firstLine="720"/>
        <w:jc w:val="both"/>
        <w:rPr>
          <w:rFonts w:ascii="Times New Roman" w:hAnsi="Times New Roman"/>
          <w:b/>
          <w:i/>
          <w:szCs w:val="22"/>
        </w:rPr>
      </w:pPr>
      <w:r>
        <w:rPr>
          <w:rFonts w:ascii="Times New Roman" w:hAnsi="Times New Roman"/>
          <w:b/>
          <w:i/>
          <w:szCs w:val="22"/>
        </w:rPr>
        <w:t>Amended:  September, 2017</w:t>
      </w:r>
    </w:p>
    <w:p w:rsidR="00574424" w:rsidRDefault="00574424" w:rsidP="006C6D70">
      <w:pPr>
        <w:ind w:firstLine="720"/>
        <w:jc w:val="both"/>
        <w:rPr>
          <w:rFonts w:ascii="Times New Roman" w:hAnsi="Times New Roman"/>
          <w:b/>
          <w:i/>
          <w:szCs w:val="22"/>
        </w:rPr>
      </w:pPr>
      <w:r>
        <w:rPr>
          <w:rFonts w:ascii="Times New Roman" w:hAnsi="Times New Roman"/>
          <w:b/>
          <w:i/>
          <w:szCs w:val="22"/>
        </w:rPr>
        <w:t>Amended:  September, 2018</w:t>
      </w:r>
    </w:p>
    <w:p w:rsidR="006C6D70" w:rsidRPr="00F17B85" w:rsidRDefault="006C6D70" w:rsidP="006C6D70">
      <w:pPr>
        <w:jc w:val="both"/>
        <w:rPr>
          <w:rFonts w:ascii="Times New Roman" w:hAnsi="Times New Roman"/>
          <w:b/>
          <w:szCs w:val="22"/>
        </w:rPr>
      </w:pPr>
    </w:p>
    <w:sectPr w:rsidR="006C6D70" w:rsidRPr="00F17B85" w:rsidSect="003F2716">
      <w:footerReference w:type="even" r:id="rId7"/>
      <w:footerReference w:type="default" r:id="rId8"/>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442" w:rsidRDefault="00A94442">
      <w:r>
        <w:separator/>
      </w:r>
    </w:p>
  </w:endnote>
  <w:endnote w:type="continuationSeparator" w:id="0">
    <w:p w:rsidR="00A94442" w:rsidRDefault="00A9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750" w:rsidRDefault="00350750" w:rsidP="008603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0750" w:rsidRDefault="003507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750" w:rsidRDefault="00350750" w:rsidP="008603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3D02">
      <w:rPr>
        <w:rStyle w:val="PageNumber"/>
        <w:noProof/>
      </w:rPr>
      <w:t>7</w:t>
    </w:r>
    <w:r>
      <w:rPr>
        <w:rStyle w:val="PageNumber"/>
      </w:rPr>
      <w:fldChar w:fldCharType="end"/>
    </w:r>
  </w:p>
  <w:p w:rsidR="00350750" w:rsidRDefault="00350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442" w:rsidRDefault="00A94442">
      <w:r>
        <w:separator/>
      </w:r>
    </w:p>
  </w:footnote>
  <w:footnote w:type="continuationSeparator" w:id="0">
    <w:p w:rsidR="00A94442" w:rsidRDefault="00A94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839E3"/>
    <w:multiLevelType w:val="hybridMultilevel"/>
    <w:tmpl w:val="1E76D7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BE1EC9"/>
    <w:multiLevelType w:val="hybridMultilevel"/>
    <w:tmpl w:val="B0AC4702"/>
    <w:lvl w:ilvl="0" w:tplc="30AE12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7BA3F37"/>
    <w:multiLevelType w:val="hybridMultilevel"/>
    <w:tmpl w:val="CC845D70"/>
    <w:lvl w:ilvl="0" w:tplc="FD2076F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0A0C6D"/>
    <w:multiLevelType w:val="hybridMultilevel"/>
    <w:tmpl w:val="6DD030E6"/>
    <w:lvl w:ilvl="0" w:tplc="04090015">
      <w:start w:val="1"/>
      <w:numFmt w:val="upperLetter"/>
      <w:lvlText w:val="%1."/>
      <w:lvlJc w:val="left"/>
      <w:pPr>
        <w:tabs>
          <w:tab w:val="num" w:pos="720"/>
        </w:tabs>
        <w:ind w:left="720" w:hanging="360"/>
      </w:pPr>
      <w:rPr>
        <w:rFonts w:hint="default"/>
      </w:rPr>
    </w:lvl>
    <w:lvl w:ilvl="1" w:tplc="358C9F4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122FAE"/>
    <w:multiLevelType w:val="multilevel"/>
    <w:tmpl w:val="ED5A55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85"/>
    <w:rsid w:val="00002346"/>
    <w:rsid w:val="00003C23"/>
    <w:rsid w:val="000254D4"/>
    <w:rsid w:val="00042496"/>
    <w:rsid w:val="0005514E"/>
    <w:rsid w:val="000721A6"/>
    <w:rsid w:val="00076DD3"/>
    <w:rsid w:val="000A4348"/>
    <w:rsid w:val="000B36F6"/>
    <w:rsid w:val="000B4A61"/>
    <w:rsid w:val="000D6EBA"/>
    <w:rsid w:val="000F3A37"/>
    <w:rsid w:val="00116695"/>
    <w:rsid w:val="00135B3D"/>
    <w:rsid w:val="00137093"/>
    <w:rsid w:val="00143D02"/>
    <w:rsid w:val="0015191C"/>
    <w:rsid w:val="001811D2"/>
    <w:rsid w:val="001A24AC"/>
    <w:rsid w:val="001C652E"/>
    <w:rsid w:val="0020769B"/>
    <w:rsid w:val="00207EF3"/>
    <w:rsid w:val="00220530"/>
    <w:rsid w:val="0023294F"/>
    <w:rsid w:val="00237585"/>
    <w:rsid w:val="00241333"/>
    <w:rsid w:val="00271EC3"/>
    <w:rsid w:val="002A3C0E"/>
    <w:rsid w:val="002A5A1C"/>
    <w:rsid w:val="002B6157"/>
    <w:rsid w:val="002F4F0A"/>
    <w:rsid w:val="00301513"/>
    <w:rsid w:val="003020BB"/>
    <w:rsid w:val="00330431"/>
    <w:rsid w:val="00340423"/>
    <w:rsid w:val="003411D9"/>
    <w:rsid w:val="003452EE"/>
    <w:rsid w:val="00347543"/>
    <w:rsid w:val="00350750"/>
    <w:rsid w:val="003507BE"/>
    <w:rsid w:val="003606A3"/>
    <w:rsid w:val="003630A9"/>
    <w:rsid w:val="0036649F"/>
    <w:rsid w:val="00372B41"/>
    <w:rsid w:val="003834FA"/>
    <w:rsid w:val="00384E74"/>
    <w:rsid w:val="003C1606"/>
    <w:rsid w:val="003C4595"/>
    <w:rsid w:val="003E28BC"/>
    <w:rsid w:val="003F2716"/>
    <w:rsid w:val="003F3BC4"/>
    <w:rsid w:val="003F5762"/>
    <w:rsid w:val="00407715"/>
    <w:rsid w:val="00414ABE"/>
    <w:rsid w:val="004210FC"/>
    <w:rsid w:val="00427438"/>
    <w:rsid w:val="00434544"/>
    <w:rsid w:val="00436EAA"/>
    <w:rsid w:val="00444224"/>
    <w:rsid w:val="004536D8"/>
    <w:rsid w:val="004611AC"/>
    <w:rsid w:val="0046453F"/>
    <w:rsid w:val="004771ED"/>
    <w:rsid w:val="00481C68"/>
    <w:rsid w:val="00482CD6"/>
    <w:rsid w:val="00483D7D"/>
    <w:rsid w:val="004969B4"/>
    <w:rsid w:val="004A55CF"/>
    <w:rsid w:val="004C6DA9"/>
    <w:rsid w:val="004D04F0"/>
    <w:rsid w:val="004D0CDA"/>
    <w:rsid w:val="004E753D"/>
    <w:rsid w:val="004F0802"/>
    <w:rsid w:val="00510A57"/>
    <w:rsid w:val="005243BB"/>
    <w:rsid w:val="00525509"/>
    <w:rsid w:val="00532C4C"/>
    <w:rsid w:val="005405CD"/>
    <w:rsid w:val="00571938"/>
    <w:rsid w:val="00574424"/>
    <w:rsid w:val="00575EB8"/>
    <w:rsid w:val="0059207B"/>
    <w:rsid w:val="005A58B2"/>
    <w:rsid w:val="005D5DE3"/>
    <w:rsid w:val="0062197E"/>
    <w:rsid w:val="00627705"/>
    <w:rsid w:val="006437B6"/>
    <w:rsid w:val="0066075D"/>
    <w:rsid w:val="00666124"/>
    <w:rsid w:val="00684A31"/>
    <w:rsid w:val="006942A8"/>
    <w:rsid w:val="006C6D70"/>
    <w:rsid w:val="006D57EC"/>
    <w:rsid w:val="006E4372"/>
    <w:rsid w:val="00704981"/>
    <w:rsid w:val="007229E4"/>
    <w:rsid w:val="00747CF0"/>
    <w:rsid w:val="00755B45"/>
    <w:rsid w:val="00761D08"/>
    <w:rsid w:val="007810A2"/>
    <w:rsid w:val="007E22E1"/>
    <w:rsid w:val="0082507D"/>
    <w:rsid w:val="008342BC"/>
    <w:rsid w:val="008419F2"/>
    <w:rsid w:val="00845D0F"/>
    <w:rsid w:val="0086033C"/>
    <w:rsid w:val="00865FFF"/>
    <w:rsid w:val="008825EE"/>
    <w:rsid w:val="008B1CC5"/>
    <w:rsid w:val="008C1909"/>
    <w:rsid w:val="008E02AD"/>
    <w:rsid w:val="00905B37"/>
    <w:rsid w:val="00937589"/>
    <w:rsid w:val="00953993"/>
    <w:rsid w:val="00954477"/>
    <w:rsid w:val="00966DEA"/>
    <w:rsid w:val="00971EBF"/>
    <w:rsid w:val="00974C70"/>
    <w:rsid w:val="00975B85"/>
    <w:rsid w:val="00984423"/>
    <w:rsid w:val="00994CE2"/>
    <w:rsid w:val="009B335A"/>
    <w:rsid w:val="009B7738"/>
    <w:rsid w:val="009C6144"/>
    <w:rsid w:val="009F4CFF"/>
    <w:rsid w:val="009F7285"/>
    <w:rsid w:val="00A42D4A"/>
    <w:rsid w:val="00A7794F"/>
    <w:rsid w:val="00A94442"/>
    <w:rsid w:val="00A967E7"/>
    <w:rsid w:val="00AA355C"/>
    <w:rsid w:val="00AB4DC0"/>
    <w:rsid w:val="00AD25B9"/>
    <w:rsid w:val="00AD5E0E"/>
    <w:rsid w:val="00AE1656"/>
    <w:rsid w:val="00B171E2"/>
    <w:rsid w:val="00B22674"/>
    <w:rsid w:val="00B374B0"/>
    <w:rsid w:val="00B73BEC"/>
    <w:rsid w:val="00BA74A4"/>
    <w:rsid w:val="00BD38D0"/>
    <w:rsid w:val="00BD4299"/>
    <w:rsid w:val="00BD7AA0"/>
    <w:rsid w:val="00BE3395"/>
    <w:rsid w:val="00C0281B"/>
    <w:rsid w:val="00C12969"/>
    <w:rsid w:val="00C166BB"/>
    <w:rsid w:val="00C171DD"/>
    <w:rsid w:val="00C32068"/>
    <w:rsid w:val="00C324C2"/>
    <w:rsid w:val="00C47AAD"/>
    <w:rsid w:val="00C74053"/>
    <w:rsid w:val="00C74F89"/>
    <w:rsid w:val="00D03572"/>
    <w:rsid w:val="00D13498"/>
    <w:rsid w:val="00D32162"/>
    <w:rsid w:val="00D32CA0"/>
    <w:rsid w:val="00D34858"/>
    <w:rsid w:val="00D36D7A"/>
    <w:rsid w:val="00D4792F"/>
    <w:rsid w:val="00D90AAB"/>
    <w:rsid w:val="00D9506E"/>
    <w:rsid w:val="00D9577B"/>
    <w:rsid w:val="00DA6583"/>
    <w:rsid w:val="00DB700A"/>
    <w:rsid w:val="00DC04B6"/>
    <w:rsid w:val="00E067B4"/>
    <w:rsid w:val="00E06AEA"/>
    <w:rsid w:val="00E16419"/>
    <w:rsid w:val="00E3322B"/>
    <w:rsid w:val="00E47D2D"/>
    <w:rsid w:val="00E50B40"/>
    <w:rsid w:val="00E51410"/>
    <w:rsid w:val="00E62DA9"/>
    <w:rsid w:val="00E72D32"/>
    <w:rsid w:val="00E911AD"/>
    <w:rsid w:val="00EA2EF9"/>
    <w:rsid w:val="00EA44E2"/>
    <w:rsid w:val="00EB23B1"/>
    <w:rsid w:val="00ED5627"/>
    <w:rsid w:val="00EF33A9"/>
    <w:rsid w:val="00EF4536"/>
    <w:rsid w:val="00F04B9C"/>
    <w:rsid w:val="00F04E3D"/>
    <w:rsid w:val="00F07705"/>
    <w:rsid w:val="00F07BBF"/>
    <w:rsid w:val="00F110E4"/>
    <w:rsid w:val="00F129AF"/>
    <w:rsid w:val="00F17B85"/>
    <w:rsid w:val="00F20FA1"/>
    <w:rsid w:val="00F24B42"/>
    <w:rsid w:val="00F337B2"/>
    <w:rsid w:val="00F40312"/>
    <w:rsid w:val="00F71DA7"/>
    <w:rsid w:val="00F7441E"/>
    <w:rsid w:val="00F768DE"/>
    <w:rsid w:val="00F97D7A"/>
    <w:rsid w:val="00FB6A73"/>
    <w:rsid w:val="00FC4415"/>
    <w:rsid w:val="00FD2705"/>
    <w:rsid w:val="00FE2843"/>
    <w:rsid w:val="00FE2F28"/>
    <w:rsid w:val="00FF3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AC5EB56-90C5-4B9C-9A5E-F80C9679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F0A"/>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7285"/>
    <w:pPr>
      <w:tabs>
        <w:tab w:val="center" w:pos="4320"/>
        <w:tab w:val="right" w:pos="8640"/>
      </w:tabs>
    </w:pPr>
  </w:style>
  <w:style w:type="paragraph" w:styleId="Footer">
    <w:name w:val="footer"/>
    <w:basedOn w:val="Normal"/>
    <w:rsid w:val="009F7285"/>
    <w:pPr>
      <w:tabs>
        <w:tab w:val="center" w:pos="4320"/>
        <w:tab w:val="right" w:pos="8640"/>
      </w:tabs>
    </w:pPr>
  </w:style>
  <w:style w:type="paragraph" w:styleId="BalloonText">
    <w:name w:val="Balloon Text"/>
    <w:basedOn w:val="Normal"/>
    <w:semiHidden/>
    <w:rsid w:val="00EF33A9"/>
    <w:rPr>
      <w:rFonts w:ascii="Tahoma" w:hAnsi="Tahoma" w:cs="Tahoma"/>
      <w:sz w:val="16"/>
      <w:szCs w:val="16"/>
    </w:rPr>
  </w:style>
  <w:style w:type="character" w:styleId="PageNumber">
    <w:name w:val="page number"/>
    <w:basedOn w:val="DefaultParagraphFont"/>
    <w:rsid w:val="00F337B2"/>
  </w:style>
  <w:style w:type="character" w:styleId="CommentReference">
    <w:name w:val="annotation reference"/>
    <w:semiHidden/>
    <w:rsid w:val="00301513"/>
    <w:rPr>
      <w:sz w:val="16"/>
      <w:szCs w:val="16"/>
    </w:rPr>
  </w:style>
  <w:style w:type="paragraph" w:styleId="CommentText">
    <w:name w:val="annotation text"/>
    <w:basedOn w:val="Normal"/>
    <w:semiHidden/>
    <w:rsid w:val="00301513"/>
    <w:rPr>
      <w:sz w:val="20"/>
      <w:szCs w:val="20"/>
    </w:rPr>
  </w:style>
  <w:style w:type="paragraph" w:styleId="CommentSubject">
    <w:name w:val="annotation subject"/>
    <w:basedOn w:val="CommentText"/>
    <w:next w:val="CommentText"/>
    <w:semiHidden/>
    <w:rsid w:val="003015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2687</Words>
  <Characters>14420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(Suggest Bylaw Changes – DRAFT 6/22/93)</vt:lpstr>
    </vt:vector>
  </TitlesOfParts>
  <Company>First Southwest Company</Company>
  <LinksUpToDate>false</LinksUpToDate>
  <CharactersWithSpaces>17073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 Bylaw Changes – DRAFT 6/22/93)</dc:title>
  <dc:subject/>
  <dc:creator>llipowsk</dc:creator>
  <cp:keywords/>
  <cp:lastModifiedBy>Ruth Porter</cp:lastModifiedBy>
  <cp:revision>5</cp:revision>
  <cp:lastPrinted>2018-09-28T23:33:00Z</cp:lastPrinted>
  <dcterms:created xsi:type="dcterms:W3CDTF">2018-09-28T23:34:00Z</dcterms:created>
  <dcterms:modified xsi:type="dcterms:W3CDTF">2018-10-09T13:42:00Z</dcterms:modified>
</cp:coreProperties>
</file>