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B5" w:rsidRDefault="002A5137" w:rsidP="002A5137">
      <w:r w:rsidRPr="002A5137">
        <w:rPr>
          <w:noProof/>
          <w:highlight w:val="darkBlue"/>
        </w:rPr>
        <w:drawing>
          <wp:inline distT="0" distB="0" distL="0" distR="0">
            <wp:extent cx="5943600" cy="59436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594360"/>
                    </a:xfrm>
                    <a:prstGeom prst="rect">
                      <a:avLst/>
                    </a:prstGeom>
                    <a:noFill/>
                    <a:ln>
                      <a:noFill/>
                    </a:ln>
                  </pic:spPr>
                </pic:pic>
              </a:graphicData>
            </a:graphic>
          </wp:inline>
        </w:drawing>
      </w:r>
    </w:p>
    <w:p w:rsidR="002A5137" w:rsidRDefault="002A5137" w:rsidP="002A5137"/>
    <w:p w:rsidR="002A5137" w:rsidRPr="002A5137" w:rsidRDefault="002A5137" w:rsidP="002A5137">
      <w:pPr>
        <w:numPr>
          <w:ilvl w:val="0"/>
          <w:numId w:val="1"/>
        </w:numPr>
        <w:pBdr>
          <w:top w:val="single" w:sz="6" w:space="6" w:color="999999"/>
          <w:left w:val="single" w:sz="6" w:space="6" w:color="999999"/>
          <w:bottom w:val="single" w:sz="6" w:space="6" w:color="999999"/>
          <w:right w:val="single" w:sz="6" w:space="6" w:color="999999"/>
        </w:pBdr>
        <w:shd w:val="clear" w:color="auto" w:fill="FDF5E6"/>
        <w:spacing w:after="0" w:line="240" w:lineRule="auto"/>
        <w:ind w:left="95" w:right="81"/>
        <w:rPr>
          <w:rFonts w:ascii="Times New Roman" w:eastAsia="Times New Roman" w:hAnsi="Times New Roman" w:cs="Times New Roman"/>
          <w:b/>
          <w:bCs/>
          <w:i/>
          <w:iCs/>
          <w:color w:val="333333"/>
          <w:sz w:val="28"/>
          <w:szCs w:val="28"/>
        </w:rPr>
      </w:pPr>
      <w:r w:rsidRPr="002A5137">
        <w:rPr>
          <w:rFonts w:ascii="Times New Roman" w:eastAsia="Times New Roman" w:hAnsi="Times New Roman" w:cs="Times New Roman"/>
          <w:b/>
          <w:bCs/>
          <w:i/>
          <w:iCs/>
          <w:color w:val="333333"/>
          <w:sz w:val="28"/>
          <w:szCs w:val="28"/>
        </w:rPr>
        <w:t xml:space="preserve">Controller </w:t>
      </w:r>
      <w:r w:rsidRPr="002A5137">
        <w:rPr>
          <w:rFonts w:ascii="Arial" w:eastAsia="Times New Roman" w:hAnsi="Arial" w:cs="Arial"/>
          <w:color w:val="333333"/>
          <w:sz w:val="20"/>
          <w:szCs w:val="20"/>
          <w:shd w:val="clear" w:color="auto" w:fill="FDF5E6"/>
        </w:rPr>
        <w:t>Job</w:t>
      </w:r>
      <w:r>
        <w:rPr>
          <w:rFonts w:ascii="Arial" w:eastAsia="Times New Roman" w:hAnsi="Arial" w:cs="Arial"/>
          <w:color w:val="333333"/>
          <w:sz w:val="20"/>
          <w:szCs w:val="20"/>
          <w:shd w:val="clear" w:color="auto" w:fill="FDF5E6"/>
        </w:rPr>
        <w:t xml:space="preserve"> </w:t>
      </w:r>
      <w:r w:rsidRPr="002A5137">
        <w:rPr>
          <w:rFonts w:ascii="Arial" w:eastAsia="Times New Roman" w:hAnsi="Arial" w:cs="Arial"/>
          <w:color w:val="333333"/>
          <w:sz w:val="20"/>
          <w:szCs w:val="20"/>
          <w:shd w:val="clear" w:color="auto" w:fill="FDF5E6"/>
        </w:rPr>
        <w:t>ID: 1439 </w:t>
      </w:r>
    </w:p>
    <w:p w:rsidR="002A5137" w:rsidRPr="002A5137" w:rsidRDefault="002A5137" w:rsidP="002A5137">
      <w:pPr>
        <w:numPr>
          <w:ilvl w:val="0"/>
          <w:numId w:val="1"/>
        </w:numPr>
        <w:shd w:val="clear" w:color="auto" w:fill="F7F7F7"/>
        <w:spacing w:after="240" w:line="240" w:lineRule="auto"/>
        <w:ind w:left="0"/>
        <w:rPr>
          <w:rFonts w:ascii="Arial" w:eastAsia="Times New Roman" w:hAnsi="Arial" w:cs="Arial"/>
          <w:color w:val="666666"/>
          <w:sz w:val="24"/>
          <w:szCs w:val="24"/>
        </w:rPr>
      </w:pPr>
    </w:p>
    <w:p w:rsidR="002A5137" w:rsidRPr="002A5137" w:rsidRDefault="002A5137" w:rsidP="002A5137">
      <w:pPr>
        <w:numPr>
          <w:ilvl w:val="0"/>
          <w:numId w:val="1"/>
        </w:numPr>
        <w:shd w:val="clear" w:color="auto" w:fill="F7F7F7"/>
        <w:spacing w:after="240" w:line="240" w:lineRule="auto"/>
        <w:ind w:left="0"/>
        <w:rPr>
          <w:rFonts w:ascii="Arial" w:eastAsia="Times New Roman" w:hAnsi="Arial" w:cs="Arial"/>
          <w:color w:val="666666"/>
          <w:sz w:val="24"/>
          <w:szCs w:val="24"/>
        </w:rPr>
      </w:pPr>
      <w:bookmarkStart w:id="0" w:name="_GoBack"/>
      <w:r w:rsidRPr="002A5137">
        <w:rPr>
          <w:rFonts w:ascii="Arial" w:eastAsia="Times New Roman" w:hAnsi="Arial" w:cs="Arial"/>
          <w:b/>
          <w:bCs/>
          <w:color w:val="666666"/>
          <w:sz w:val="20"/>
          <w:szCs w:val="20"/>
        </w:rPr>
        <w:t xml:space="preserve">Position Type: </w:t>
      </w:r>
      <w:r w:rsidRPr="002A5137">
        <w:rPr>
          <w:rFonts w:ascii="Arial" w:eastAsia="Times New Roman" w:hAnsi="Arial" w:cs="Arial"/>
          <w:color w:val="666666"/>
          <w:sz w:val="20"/>
          <w:szCs w:val="20"/>
        </w:rPr>
        <w:t>CENTRAL ADMINISTRATION/CONTROLLER</w:t>
      </w:r>
    </w:p>
    <w:p w:rsidR="002A5137" w:rsidRPr="002A5137" w:rsidRDefault="002A5137" w:rsidP="002A5137">
      <w:pPr>
        <w:numPr>
          <w:ilvl w:val="0"/>
          <w:numId w:val="1"/>
        </w:numPr>
        <w:shd w:val="clear" w:color="auto" w:fill="F7F7F7"/>
        <w:spacing w:after="240" w:line="240" w:lineRule="auto"/>
        <w:ind w:left="0"/>
        <w:rPr>
          <w:rFonts w:ascii="Arial" w:eastAsia="Times New Roman" w:hAnsi="Arial" w:cs="Arial"/>
          <w:color w:val="666666"/>
          <w:sz w:val="24"/>
          <w:szCs w:val="24"/>
        </w:rPr>
      </w:pPr>
      <w:r w:rsidRPr="002A5137">
        <w:rPr>
          <w:rFonts w:ascii="Arial" w:eastAsia="Times New Roman" w:hAnsi="Arial" w:cs="Arial"/>
          <w:b/>
          <w:bCs/>
          <w:color w:val="666666"/>
          <w:sz w:val="20"/>
          <w:szCs w:val="20"/>
        </w:rPr>
        <w:t xml:space="preserve">Date Posted: </w:t>
      </w:r>
      <w:r w:rsidRPr="002A5137">
        <w:rPr>
          <w:rFonts w:ascii="Arial" w:eastAsia="Times New Roman" w:hAnsi="Arial" w:cs="Arial"/>
          <w:color w:val="666666"/>
          <w:sz w:val="20"/>
          <w:szCs w:val="20"/>
        </w:rPr>
        <w:t>10/23/2019</w:t>
      </w:r>
    </w:p>
    <w:p w:rsidR="002A5137" w:rsidRPr="002A5137" w:rsidRDefault="002A5137" w:rsidP="002A5137">
      <w:pPr>
        <w:numPr>
          <w:ilvl w:val="0"/>
          <w:numId w:val="1"/>
        </w:numPr>
        <w:shd w:val="clear" w:color="auto" w:fill="F7F7F7"/>
        <w:spacing w:after="240" w:line="240" w:lineRule="auto"/>
        <w:ind w:left="0"/>
        <w:rPr>
          <w:rFonts w:ascii="Arial" w:eastAsia="Times New Roman" w:hAnsi="Arial" w:cs="Arial"/>
          <w:color w:val="666666"/>
          <w:sz w:val="24"/>
          <w:szCs w:val="24"/>
        </w:rPr>
      </w:pPr>
      <w:r w:rsidRPr="002A5137">
        <w:rPr>
          <w:rFonts w:ascii="Arial" w:eastAsia="Times New Roman" w:hAnsi="Arial" w:cs="Arial"/>
          <w:b/>
          <w:bCs/>
          <w:color w:val="666666"/>
          <w:sz w:val="20"/>
          <w:szCs w:val="20"/>
        </w:rPr>
        <w:t xml:space="preserve">Location: </w:t>
      </w:r>
      <w:r w:rsidRPr="002A5137">
        <w:rPr>
          <w:rFonts w:ascii="Arial" w:eastAsia="Times New Roman" w:hAnsi="Arial" w:cs="Arial"/>
          <w:color w:val="666666"/>
          <w:sz w:val="20"/>
          <w:szCs w:val="20"/>
        </w:rPr>
        <w:t>Central Office</w:t>
      </w:r>
    </w:p>
    <w:p w:rsidR="002A5137" w:rsidRPr="002A5137" w:rsidRDefault="002A5137" w:rsidP="002A5137">
      <w:pPr>
        <w:numPr>
          <w:ilvl w:val="0"/>
          <w:numId w:val="1"/>
        </w:numPr>
        <w:shd w:val="clear" w:color="auto" w:fill="F7F7F7"/>
        <w:spacing w:after="240" w:line="240" w:lineRule="auto"/>
        <w:ind w:left="0"/>
        <w:rPr>
          <w:rFonts w:ascii="Arial" w:eastAsia="Times New Roman" w:hAnsi="Arial" w:cs="Arial"/>
          <w:color w:val="666666"/>
          <w:sz w:val="24"/>
          <w:szCs w:val="24"/>
        </w:rPr>
      </w:pPr>
      <w:r w:rsidRPr="002A5137">
        <w:rPr>
          <w:rFonts w:ascii="Arial" w:eastAsia="Times New Roman" w:hAnsi="Arial" w:cs="Arial"/>
          <w:b/>
          <w:bCs/>
          <w:color w:val="666666"/>
          <w:sz w:val="20"/>
          <w:szCs w:val="20"/>
        </w:rPr>
        <w:t xml:space="preserve">Date Available: </w:t>
      </w:r>
      <w:r w:rsidRPr="002A5137">
        <w:rPr>
          <w:rFonts w:ascii="Arial" w:eastAsia="Times New Roman" w:hAnsi="Arial" w:cs="Arial"/>
          <w:color w:val="666666"/>
          <w:sz w:val="20"/>
          <w:szCs w:val="20"/>
        </w:rPr>
        <w:t>11/06/2019</w:t>
      </w:r>
    </w:p>
    <w:p w:rsidR="002A5137" w:rsidRPr="002A5137" w:rsidRDefault="002A5137" w:rsidP="002A5137">
      <w:pPr>
        <w:numPr>
          <w:ilvl w:val="0"/>
          <w:numId w:val="1"/>
        </w:numPr>
        <w:shd w:val="clear" w:color="auto" w:fill="F7F7F7"/>
        <w:spacing w:after="240" w:line="240" w:lineRule="auto"/>
        <w:ind w:left="0"/>
        <w:rPr>
          <w:rFonts w:ascii="Arial" w:eastAsia="Times New Roman" w:hAnsi="Arial" w:cs="Arial"/>
          <w:color w:val="666666"/>
          <w:sz w:val="24"/>
          <w:szCs w:val="24"/>
        </w:rPr>
      </w:pPr>
      <w:r w:rsidRPr="002A5137">
        <w:rPr>
          <w:rFonts w:ascii="Arial" w:eastAsia="Times New Roman" w:hAnsi="Arial" w:cs="Arial"/>
          <w:b/>
          <w:bCs/>
          <w:color w:val="666666"/>
          <w:sz w:val="20"/>
          <w:szCs w:val="20"/>
        </w:rPr>
        <w:t xml:space="preserve">Closing Date: </w:t>
      </w:r>
      <w:r w:rsidRPr="002A5137">
        <w:rPr>
          <w:rFonts w:ascii="Arial" w:eastAsia="Times New Roman" w:hAnsi="Arial" w:cs="Arial"/>
          <w:color w:val="666666"/>
          <w:sz w:val="20"/>
          <w:szCs w:val="20"/>
        </w:rPr>
        <w:t>11/08/2019</w:t>
      </w:r>
    </w:p>
    <w:p w:rsidR="002A5137" w:rsidRPr="002A5137" w:rsidRDefault="002A5137" w:rsidP="002A5137">
      <w:pPr>
        <w:shd w:val="clear" w:color="auto" w:fill="F7F7F7"/>
        <w:spacing w:after="0" w:line="240" w:lineRule="auto"/>
        <w:rPr>
          <w:rFonts w:ascii="Times New Roman" w:eastAsia="Times New Roman" w:hAnsi="Times New Roman" w:cs="Times New Roman"/>
          <w:sz w:val="20"/>
          <w:szCs w:val="20"/>
        </w:rPr>
      </w:pPr>
      <w:r w:rsidRPr="002A5137">
        <w:rPr>
          <w:rFonts w:ascii="Arial" w:eastAsia="Times New Roman" w:hAnsi="Arial" w:cs="Arial"/>
          <w:color w:val="666666"/>
          <w:sz w:val="24"/>
          <w:szCs w:val="24"/>
        </w:rPr>
        <w:t>  </w:t>
      </w:r>
    </w:p>
    <w:p w:rsidR="002A5137" w:rsidRPr="002A5137" w:rsidRDefault="002A5137" w:rsidP="002A5137">
      <w:pPr>
        <w:shd w:val="clear" w:color="auto" w:fill="F7F7F7"/>
        <w:spacing w:after="0" w:line="240" w:lineRule="auto"/>
        <w:rPr>
          <w:rFonts w:ascii="Times New Roman" w:eastAsia="Times New Roman" w:hAnsi="Times New Roman" w:cs="Times New Roman"/>
          <w:sz w:val="24"/>
          <w:szCs w:val="24"/>
        </w:rPr>
      </w:pPr>
      <w:r w:rsidRPr="002A5137">
        <w:rPr>
          <w:rFonts w:ascii="Arial" w:eastAsia="Times New Roman" w:hAnsi="Arial" w:cs="Arial"/>
          <w:b/>
          <w:bCs/>
          <w:color w:val="666666"/>
          <w:sz w:val="20"/>
          <w:szCs w:val="20"/>
        </w:rPr>
        <w:t>CONTROLLER</w:t>
      </w:r>
      <w:r w:rsidRPr="002A5137">
        <w:rPr>
          <w:rFonts w:ascii="Arial" w:eastAsia="Times New Roman" w:hAnsi="Arial" w:cs="Arial"/>
          <w:color w:val="666666"/>
          <w:sz w:val="20"/>
          <w:szCs w:val="20"/>
        </w:rPr>
        <w:br/>
      </w:r>
      <w:r w:rsidRPr="002A5137">
        <w:rPr>
          <w:rFonts w:ascii="Arial" w:eastAsia="Times New Roman" w:hAnsi="Arial" w:cs="Arial"/>
          <w:color w:val="666666"/>
          <w:sz w:val="20"/>
          <w:szCs w:val="20"/>
        </w:rPr>
        <w:br/>
      </w:r>
      <w:r w:rsidRPr="002A5137">
        <w:rPr>
          <w:rFonts w:ascii="Arial" w:eastAsia="Times New Roman" w:hAnsi="Arial" w:cs="Arial"/>
          <w:b/>
          <w:bCs/>
          <w:color w:val="666666"/>
          <w:sz w:val="20"/>
          <w:szCs w:val="20"/>
        </w:rPr>
        <w:t>SUMMARY DESCRIPTION OF CLASSIFICATION</w:t>
      </w:r>
      <w:r w:rsidRPr="002A5137">
        <w:rPr>
          <w:rFonts w:ascii="Arial" w:eastAsia="Times New Roman" w:hAnsi="Arial" w:cs="Arial"/>
          <w:color w:val="666666"/>
          <w:sz w:val="20"/>
          <w:szCs w:val="20"/>
        </w:rPr>
        <w:t>: The Portland Public Schools (PPS) is a diverse urban school district with more than 1,200 employees serving about 6,800 students. The district’s Finance Department supports the educational mission of PPS by facilitating effective and efficient use of resources while providing a high level of customer service to school staff and district administrators.</w:t>
      </w:r>
      <w:r w:rsidRPr="002A5137">
        <w:rPr>
          <w:rFonts w:ascii="Arial" w:eastAsia="Times New Roman" w:hAnsi="Arial" w:cs="Arial"/>
          <w:color w:val="666666"/>
          <w:sz w:val="20"/>
          <w:szCs w:val="20"/>
        </w:rPr>
        <w:br/>
      </w:r>
      <w:r w:rsidRPr="002A5137">
        <w:rPr>
          <w:rFonts w:ascii="Arial" w:eastAsia="Times New Roman" w:hAnsi="Arial" w:cs="Arial"/>
          <w:color w:val="666666"/>
          <w:sz w:val="20"/>
          <w:szCs w:val="20"/>
        </w:rPr>
        <w:br/>
        <w:t>The Controller is responsible for the day to day fiscal operations of the School Department and all general accounting functions, including General Ledger administration, reconciliations, financial reporting, and auditing activities.  This position is responsible for the timely and accurate reporting of the School Department’s financial status and compliance with applicable local, state, and federal laws and regulations, and generally accepted accounting principles.</w:t>
      </w:r>
      <w:r w:rsidRPr="002A5137">
        <w:rPr>
          <w:rFonts w:ascii="Arial" w:eastAsia="Times New Roman" w:hAnsi="Arial" w:cs="Arial"/>
          <w:color w:val="666666"/>
          <w:sz w:val="20"/>
          <w:szCs w:val="20"/>
        </w:rPr>
        <w:br/>
      </w:r>
      <w:r w:rsidRPr="002A5137">
        <w:rPr>
          <w:rFonts w:ascii="Arial" w:eastAsia="Times New Roman" w:hAnsi="Arial" w:cs="Arial"/>
          <w:color w:val="666666"/>
          <w:sz w:val="20"/>
          <w:szCs w:val="20"/>
        </w:rPr>
        <w:br/>
      </w:r>
      <w:r w:rsidRPr="002A5137">
        <w:rPr>
          <w:rFonts w:ascii="Arial" w:eastAsia="Times New Roman" w:hAnsi="Arial" w:cs="Arial"/>
          <w:b/>
          <w:bCs/>
          <w:color w:val="666666"/>
          <w:sz w:val="20"/>
          <w:szCs w:val="20"/>
        </w:rPr>
        <w:t>ESSENTIAL JOB DUTIES:</w:t>
      </w:r>
    </w:p>
    <w:p w:rsidR="002A5137" w:rsidRPr="002A5137" w:rsidRDefault="002A5137" w:rsidP="002A5137">
      <w:pPr>
        <w:shd w:val="clear" w:color="auto" w:fill="F7F7F7"/>
        <w:spacing w:after="0" w:line="240" w:lineRule="auto"/>
        <w:rPr>
          <w:rFonts w:ascii="Times New Roman" w:eastAsia="Times New Roman" w:hAnsi="Times New Roman" w:cs="Times New Roman"/>
          <w:sz w:val="24"/>
          <w:szCs w:val="24"/>
        </w:rPr>
      </w:pPr>
      <w:r w:rsidRPr="002A5137">
        <w:rPr>
          <w:rFonts w:ascii="Arial" w:eastAsia="Times New Roman" w:hAnsi="Arial" w:cs="Arial"/>
          <w:color w:val="666666"/>
          <w:sz w:val="20"/>
          <w:szCs w:val="20"/>
        </w:rPr>
        <w:t> </w:t>
      </w:r>
    </w:p>
    <w:p w:rsidR="002A5137" w:rsidRPr="002A5137" w:rsidRDefault="002A5137" w:rsidP="002A5137">
      <w:pPr>
        <w:numPr>
          <w:ilvl w:val="1"/>
          <w:numId w:val="1"/>
        </w:numPr>
        <w:shd w:val="clear" w:color="auto" w:fill="F7F7F7"/>
        <w:spacing w:after="0" w:line="240" w:lineRule="auto"/>
        <w:ind w:left="0"/>
        <w:rPr>
          <w:rFonts w:ascii="Times New Roman" w:eastAsia="Times New Roman" w:hAnsi="Times New Roman" w:cs="Times New Roman"/>
          <w:sz w:val="24"/>
          <w:szCs w:val="24"/>
        </w:rPr>
      </w:pPr>
      <w:r w:rsidRPr="002A5137">
        <w:rPr>
          <w:rFonts w:ascii="Arial" w:eastAsia="Times New Roman" w:hAnsi="Arial" w:cs="Arial"/>
          <w:color w:val="666666"/>
          <w:sz w:val="20"/>
          <w:szCs w:val="20"/>
        </w:rPr>
        <w:t>Oversees all aspects of the accounting, reporting, and auditing activities of the School Department to ensure compliance with applicable laws, regulations, policies, contracts, and GAAP.</w:t>
      </w:r>
    </w:p>
    <w:p w:rsidR="002A5137" w:rsidRPr="002A5137" w:rsidRDefault="002A5137" w:rsidP="002A5137">
      <w:pPr>
        <w:numPr>
          <w:ilvl w:val="1"/>
          <w:numId w:val="1"/>
        </w:numPr>
        <w:shd w:val="clear" w:color="auto" w:fill="F7F7F7"/>
        <w:spacing w:after="0" w:line="240" w:lineRule="auto"/>
        <w:ind w:left="0"/>
        <w:rPr>
          <w:rFonts w:ascii="Arial" w:eastAsia="Times New Roman" w:hAnsi="Arial" w:cs="Arial"/>
          <w:color w:val="666666"/>
          <w:sz w:val="20"/>
          <w:szCs w:val="20"/>
        </w:rPr>
      </w:pPr>
      <w:r w:rsidRPr="002A5137">
        <w:rPr>
          <w:rFonts w:ascii="Arial" w:eastAsia="Times New Roman" w:hAnsi="Arial" w:cs="Arial"/>
          <w:color w:val="666666"/>
          <w:sz w:val="20"/>
          <w:szCs w:val="20"/>
        </w:rPr>
        <w:t>Develops, documents, and implements policies, procedures, and systems necessary to support the accuracy and efficiency of the School Department’s fiscal operations.</w:t>
      </w:r>
    </w:p>
    <w:p w:rsidR="002A5137" w:rsidRPr="002A5137" w:rsidRDefault="002A5137" w:rsidP="002A5137">
      <w:pPr>
        <w:numPr>
          <w:ilvl w:val="1"/>
          <w:numId w:val="1"/>
        </w:numPr>
        <w:shd w:val="clear" w:color="auto" w:fill="F7F7F7"/>
        <w:spacing w:after="0" w:line="240" w:lineRule="auto"/>
        <w:ind w:left="0"/>
        <w:rPr>
          <w:rFonts w:ascii="Arial" w:eastAsia="Times New Roman" w:hAnsi="Arial" w:cs="Arial"/>
          <w:color w:val="666666"/>
          <w:sz w:val="20"/>
          <w:szCs w:val="20"/>
        </w:rPr>
      </w:pPr>
      <w:r w:rsidRPr="002A5137">
        <w:rPr>
          <w:rFonts w:ascii="Arial" w:eastAsia="Times New Roman" w:hAnsi="Arial" w:cs="Arial"/>
          <w:color w:val="666666"/>
          <w:sz w:val="20"/>
          <w:szCs w:val="20"/>
        </w:rPr>
        <w:t>Identifies and corrects areas of potential weakness in the School Department’s internal control procedures, including internal audits.</w:t>
      </w:r>
    </w:p>
    <w:p w:rsidR="002A5137" w:rsidRPr="002A5137" w:rsidRDefault="002A5137" w:rsidP="002A5137">
      <w:pPr>
        <w:numPr>
          <w:ilvl w:val="1"/>
          <w:numId w:val="1"/>
        </w:numPr>
        <w:shd w:val="clear" w:color="auto" w:fill="F7F7F7"/>
        <w:spacing w:after="0" w:line="240" w:lineRule="auto"/>
        <w:ind w:left="0"/>
        <w:rPr>
          <w:rFonts w:ascii="Arial" w:eastAsia="Times New Roman" w:hAnsi="Arial" w:cs="Arial"/>
          <w:color w:val="666666"/>
          <w:sz w:val="20"/>
          <w:szCs w:val="20"/>
        </w:rPr>
      </w:pPr>
      <w:r w:rsidRPr="002A5137">
        <w:rPr>
          <w:rFonts w:ascii="Arial" w:eastAsia="Times New Roman" w:hAnsi="Arial" w:cs="Arial"/>
          <w:color w:val="666666"/>
          <w:sz w:val="20"/>
          <w:szCs w:val="20"/>
        </w:rPr>
        <w:t>Prepares internal and external financial reports and coordinates all activities related to the annual independent audit including all supporting schedules, notes and documentation.</w:t>
      </w:r>
    </w:p>
    <w:p w:rsidR="002A5137" w:rsidRPr="002A5137" w:rsidRDefault="002A5137" w:rsidP="002A5137">
      <w:pPr>
        <w:numPr>
          <w:ilvl w:val="1"/>
          <w:numId w:val="1"/>
        </w:numPr>
        <w:shd w:val="clear" w:color="auto" w:fill="F7F7F7"/>
        <w:spacing w:after="0" w:line="240" w:lineRule="auto"/>
        <w:ind w:left="0"/>
        <w:rPr>
          <w:rFonts w:ascii="Arial" w:eastAsia="Times New Roman" w:hAnsi="Arial" w:cs="Arial"/>
          <w:color w:val="666666"/>
          <w:sz w:val="20"/>
          <w:szCs w:val="20"/>
        </w:rPr>
      </w:pPr>
      <w:r w:rsidRPr="002A5137">
        <w:rPr>
          <w:rFonts w:ascii="Arial" w:eastAsia="Times New Roman" w:hAnsi="Arial" w:cs="Arial"/>
          <w:color w:val="666666"/>
          <w:sz w:val="20"/>
          <w:szCs w:val="20"/>
        </w:rPr>
        <w:t>Ensures the accuracy and reconciliation of all general ledger accounts and reviews, approves, and oversees postings of journal entries.</w:t>
      </w:r>
    </w:p>
    <w:p w:rsidR="002A5137" w:rsidRPr="002A5137" w:rsidRDefault="002A5137" w:rsidP="002A5137">
      <w:pPr>
        <w:numPr>
          <w:ilvl w:val="1"/>
          <w:numId w:val="1"/>
        </w:numPr>
        <w:shd w:val="clear" w:color="auto" w:fill="F7F7F7"/>
        <w:spacing w:after="0" w:line="240" w:lineRule="auto"/>
        <w:ind w:left="0"/>
        <w:rPr>
          <w:rFonts w:ascii="Arial" w:eastAsia="Times New Roman" w:hAnsi="Arial" w:cs="Arial"/>
          <w:color w:val="666666"/>
          <w:sz w:val="20"/>
          <w:szCs w:val="20"/>
        </w:rPr>
      </w:pPr>
      <w:r w:rsidRPr="002A5137">
        <w:rPr>
          <w:rFonts w:ascii="Arial" w:eastAsia="Times New Roman" w:hAnsi="Arial" w:cs="Arial"/>
          <w:color w:val="666666"/>
          <w:sz w:val="20"/>
          <w:szCs w:val="20"/>
        </w:rPr>
        <w:t>Oversees billing and collection of the School Department’s revenues, including those derived from State appropriations, student tuition/fees, grants and contracts.</w:t>
      </w:r>
    </w:p>
    <w:p w:rsidR="002A5137" w:rsidRPr="002A5137" w:rsidRDefault="002A5137" w:rsidP="002A5137">
      <w:pPr>
        <w:numPr>
          <w:ilvl w:val="1"/>
          <w:numId w:val="1"/>
        </w:numPr>
        <w:shd w:val="clear" w:color="auto" w:fill="F7F7F7"/>
        <w:spacing w:after="0" w:line="240" w:lineRule="auto"/>
        <w:ind w:left="0"/>
        <w:rPr>
          <w:rFonts w:ascii="Arial" w:eastAsia="Times New Roman" w:hAnsi="Arial" w:cs="Arial"/>
          <w:color w:val="666666"/>
          <w:sz w:val="20"/>
          <w:szCs w:val="20"/>
        </w:rPr>
      </w:pPr>
      <w:r w:rsidRPr="002A5137">
        <w:rPr>
          <w:rFonts w:ascii="Arial" w:eastAsia="Times New Roman" w:hAnsi="Arial" w:cs="Arial"/>
          <w:color w:val="666666"/>
          <w:sz w:val="20"/>
          <w:szCs w:val="20"/>
        </w:rPr>
        <w:t>Manages accounts payable, cash disbursements, invoicing/billing, accounts receivable and fixed asset records.</w:t>
      </w:r>
    </w:p>
    <w:p w:rsidR="002A5137" w:rsidRPr="002A5137" w:rsidRDefault="002A5137" w:rsidP="002A5137">
      <w:pPr>
        <w:numPr>
          <w:ilvl w:val="1"/>
          <w:numId w:val="1"/>
        </w:numPr>
        <w:shd w:val="clear" w:color="auto" w:fill="F7F7F7"/>
        <w:spacing w:after="0" w:line="240" w:lineRule="auto"/>
        <w:ind w:left="0"/>
        <w:rPr>
          <w:rFonts w:ascii="Arial" w:eastAsia="Times New Roman" w:hAnsi="Arial" w:cs="Arial"/>
          <w:color w:val="666666"/>
          <w:sz w:val="20"/>
          <w:szCs w:val="20"/>
        </w:rPr>
      </w:pPr>
      <w:r w:rsidRPr="002A5137">
        <w:rPr>
          <w:rFonts w:ascii="Arial" w:eastAsia="Times New Roman" w:hAnsi="Arial" w:cs="Arial"/>
          <w:color w:val="666666"/>
          <w:sz w:val="20"/>
          <w:szCs w:val="20"/>
        </w:rPr>
        <w:t>Oversees grant and special revenue fund accounting.</w:t>
      </w:r>
    </w:p>
    <w:p w:rsidR="002A5137" w:rsidRPr="002A5137" w:rsidRDefault="002A5137" w:rsidP="002A5137">
      <w:pPr>
        <w:numPr>
          <w:ilvl w:val="1"/>
          <w:numId w:val="1"/>
        </w:numPr>
        <w:shd w:val="clear" w:color="auto" w:fill="F7F7F7"/>
        <w:spacing w:after="0" w:line="240" w:lineRule="auto"/>
        <w:ind w:left="0"/>
        <w:rPr>
          <w:rFonts w:ascii="Arial" w:eastAsia="Times New Roman" w:hAnsi="Arial" w:cs="Arial"/>
          <w:color w:val="666666"/>
          <w:sz w:val="20"/>
          <w:szCs w:val="20"/>
        </w:rPr>
      </w:pPr>
      <w:r w:rsidRPr="002A5137">
        <w:rPr>
          <w:rFonts w:ascii="Arial" w:eastAsia="Times New Roman" w:hAnsi="Arial" w:cs="Arial"/>
          <w:color w:val="666666"/>
          <w:sz w:val="20"/>
          <w:szCs w:val="20"/>
        </w:rPr>
        <w:t>Works closely with Payroll manager to ensure timely posting and proper accounting of payroll transactions and regular reconciliation of all payroll accounts.</w:t>
      </w:r>
    </w:p>
    <w:p w:rsidR="002A5137" w:rsidRPr="002A5137" w:rsidRDefault="002A5137" w:rsidP="002A5137">
      <w:pPr>
        <w:numPr>
          <w:ilvl w:val="1"/>
          <w:numId w:val="1"/>
        </w:numPr>
        <w:shd w:val="clear" w:color="auto" w:fill="F7F7F7"/>
        <w:spacing w:after="0" w:line="240" w:lineRule="auto"/>
        <w:ind w:left="0"/>
        <w:rPr>
          <w:rFonts w:ascii="Arial" w:eastAsia="Times New Roman" w:hAnsi="Arial" w:cs="Arial"/>
          <w:color w:val="666666"/>
          <w:sz w:val="20"/>
          <w:szCs w:val="20"/>
        </w:rPr>
      </w:pPr>
      <w:r w:rsidRPr="002A5137">
        <w:rPr>
          <w:rFonts w:ascii="Arial" w:eastAsia="Times New Roman" w:hAnsi="Arial" w:cs="Arial"/>
          <w:color w:val="666666"/>
          <w:sz w:val="20"/>
          <w:szCs w:val="20"/>
        </w:rPr>
        <w:lastRenderedPageBreak/>
        <w:t>Implements new financial system modules as appropriate and works with system administrators to trouble-shoot system issues as needed.</w:t>
      </w:r>
    </w:p>
    <w:p w:rsidR="002A5137" w:rsidRPr="002A5137" w:rsidRDefault="002A5137" w:rsidP="002A5137">
      <w:pPr>
        <w:numPr>
          <w:ilvl w:val="1"/>
          <w:numId w:val="1"/>
        </w:numPr>
        <w:shd w:val="clear" w:color="auto" w:fill="F7F7F7"/>
        <w:spacing w:after="0" w:line="240" w:lineRule="auto"/>
        <w:ind w:left="0"/>
        <w:rPr>
          <w:rFonts w:ascii="Arial" w:eastAsia="Times New Roman" w:hAnsi="Arial" w:cs="Arial"/>
          <w:color w:val="666666"/>
          <w:sz w:val="20"/>
          <w:szCs w:val="20"/>
        </w:rPr>
      </w:pPr>
      <w:r w:rsidRPr="002A5137">
        <w:rPr>
          <w:rFonts w:ascii="Arial" w:eastAsia="Times New Roman" w:hAnsi="Arial" w:cs="Arial"/>
          <w:color w:val="666666"/>
          <w:sz w:val="20"/>
          <w:szCs w:val="20"/>
        </w:rPr>
        <w:t>Supervises professional accounting staff.</w:t>
      </w:r>
    </w:p>
    <w:p w:rsidR="002A5137" w:rsidRPr="002A5137" w:rsidRDefault="002A5137" w:rsidP="002A5137">
      <w:pPr>
        <w:shd w:val="clear" w:color="auto" w:fill="F7F7F7"/>
        <w:spacing w:after="0" w:line="240" w:lineRule="auto"/>
        <w:rPr>
          <w:rFonts w:ascii="Arial" w:eastAsia="Times New Roman" w:hAnsi="Arial" w:cs="Arial"/>
          <w:color w:val="666666"/>
          <w:sz w:val="20"/>
          <w:szCs w:val="20"/>
        </w:rPr>
      </w:pPr>
      <w:r w:rsidRPr="002A5137">
        <w:rPr>
          <w:rFonts w:ascii="Arial" w:eastAsia="Times New Roman" w:hAnsi="Arial" w:cs="Arial"/>
          <w:color w:val="666666"/>
          <w:sz w:val="20"/>
          <w:szCs w:val="20"/>
        </w:rPr>
        <w:br/>
      </w:r>
      <w:r w:rsidRPr="002A5137">
        <w:rPr>
          <w:rFonts w:ascii="Arial" w:eastAsia="Times New Roman" w:hAnsi="Arial" w:cs="Arial"/>
          <w:b/>
          <w:bCs/>
          <w:color w:val="666666"/>
          <w:sz w:val="20"/>
          <w:szCs w:val="20"/>
        </w:rPr>
        <w:t>MINIMUM QUALIFICATION STANDARDS</w:t>
      </w:r>
      <w:r w:rsidRPr="002A5137">
        <w:rPr>
          <w:rFonts w:ascii="Arial" w:eastAsia="Times New Roman" w:hAnsi="Arial" w:cs="Arial"/>
          <w:color w:val="666666"/>
          <w:sz w:val="20"/>
          <w:szCs w:val="20"/>
        </w:rPr>
        <w:br/>
      </w:r>
      <w:r w:rsidRPr="002A5137">
        <w:rPr>
          <w:rFonts w:ascii="Arial" w:eastAsia="Times New Roman" w:hAnsi="Arial" w:cs="Arial"/>
          <w:color w:val="666666"/>
          <w:sz w:val="20"/>
          <w:szCs w:val="20"/>
        </w:rPr>
        <w:br/>
      </w:r>
      <w:r w:rsidRPr="002A5137">
        <w:rPr>
          <w:rFonts w:ascii="Arial" w:eastAsia="Times New Roman" w:hAnsi="Arial" w:cs="Arial"/>
          <w:b/>
          <w:bCs/>
          <w:color w:val="666666"/>
          <w:sz w:val="20"/>
          <w:szCs w:val="20"/>
        </w:rPr>
        <w:t>KNOWLEDGE, SKILLS, AND ABILITIES</w:t>
      </w:r>
      <w:r w:rsidRPr="002A5137">
        <w:rPr>
          <w:rFonts w:ascii="Arial" w:eastAsia="Times New Roman" w:hAnsi="Arial" w:cs="Arial"/>
          <w:color w:val="666666"/>
          <w:sz w:val="20"/>
          <w:szCs w:val="20"/>
        </w:rPr>
        <w:t>:</w:t>
      </w:r>
    </w:p>
    <w:p w:rsidR="002A5137" w:rsidRPr="002A5137" w:rsidRDefault="002A5137" w:rsidP="002A5137">
      <w:pPr>
        <w:shd w:val="clear" w:color="auto" w:fill="F7F7F7"/>
        <w:spacing w:after="0" w:line="240" w:lineRule="auto"/>
        <w:rPr>
          <w:rFonts w:ascii="Times New Roman" w:eastAsia="Times New Roman" w:hAnsi="Times New Roman" w:cs="Times New Roman"/>
          <w:sz w:val="24"/>
          <w:szCs w:val="24"/>
        </w:rPr>
      </w:pPr>
    </w:p>
    <w:p w:rsidR="002A5137" w:rsidRPr="002A5137" w:rsidRDefault="002A5137" w:rsidP="002A5137">
      <w:pPr>
        <w:numPr>
          <w:ilvl w:val="1"/>
          <w:numId w:val="1"/>
        </w:numPr>
        <w:shd w:val="clear" w:color="auto" w:fill="F7F7F7"/>
        <w:spacing w:after="0" w:line="240" w:lineRule="auto"/>
        <w:ind w:left="0"/>
        <w:rPr>
          <w:rFonts w:ascii="Times New Roman" w:eastAsia="Times New Roman" w:hAnsi="Times New Roman" w:cs="Times New Roman"/>
          <w:sz w:val="24"/>
          <w:szCs w:val="24"/>
        </w:rPr>
      </w:pPr>
      <w:r w:rsidRPr="002A5137">
        <w:rPr>
          <w:rFonts w:ascii="Arial" w:eastAsia="Times New Roman" w:hAnsi="Arial" w:cs="Arial"/>
          <w:color w:val="666666"/>
          <w:sz w:val="20"/>
          <w:szCs w:val="20"/>
        </w:rPr>
        <w:t>Thorough knowledge of fund accounting, municipal accounting, and auditing. School business management experience a plus.</w:t>
      </w:r>
    </w:p>
    <w:p w:rsidR="002A5137" w:rsidRPr="002A5137" w:rsidRDefault="002A5137" w:rsidP="002A5137">
      <w:pPr>
        <w:numPr>
          <w:ilvl w:val="1"/>
          <w:numId w:val="1"/>
        </w:numPr>
        <w:shd w:val="clear" w:color="auto" w:fill="F7F7F7"/>
        <w:spacing w:after="0" w:line="240" w:lineRule="auto"/>
        <w:ind w:left="0"/>
        <w:rPr>
          <w:rFonts w:ascii="Arial" w:eastAsia="Times New Roman" w:hAnsi="Arial" w:cs="Arial"/>
          <w:color w:val="666666"/>
          <w:sz w:val="20"/>
          <w:szCs w:val="20"/>
        </w:rPr>
      </w:pPr>
      <w:r w:rsidRPr="002A5137">
        <w:rPr>
          <w:rFonts w:ascii="Arial" w:eastAsia="Times New Roman" w:hAnsi="Arial" w:cs="Arial"/>
          <w:color w:val="666666"/>
          <w:sz w:val="20"/>
          <w:szCs w:val="20"/>
        </w:rPr>
        <w:t>Thorough knowledge of Generally Accepted Accounting Principles (GAAP), Governmental Accounting Standards Board (GASB) regulations, and Generally Accepted Auditing Standards (GAAS).</w:t>
      </w:r>
    </w:p>
    <w:p w:rsidR="002A5137" w:rsidRPr="002A5137" w:rsidRDefault="002A5137" w:rsidP="002A5137">
      <w:pPr>
        <w:numPr>
          <w:ilvl w:val="1"/>
          <w:numId w:val="1"/>
        </w:numPr>
        <w:shd w:val="clear" w:color="auto" w:fill="F7F7F7"/>
        <w:spacing w:after="0" w:line="240" w:lineRule="auto"/>
        <w:ind w:left="0"/>
        <w:rPr>
          <w:rFonts w:ascii="Arial" w:eastAsia="Times New Roman" w:hAnsi="Arial" w:cs="Arial"/>
          <w:color w:val="666666"/>
          <w:sz w:val="20"/>
          <w:szCs w:val="20"/>
        </w:rPr>
      </w:pPr>
      <w:r w:rsidRPr="002A5137">
        <w:rPr>
          <w:rFonts w:ascii="Arial" w:eastAsia="Times New Roman" w:hAnsi="Arial" w:cs="Arial"/>
          <w:color w:val="666666"/>
          <w:sz w:val="20"/>
          <w:szCs w:val="20"/>
        </w:rPr>
        <w:t>Experience with financial and HR systems implementation and management. Familiarity with Munis a plus.</w:t>
      </w:r>
    </w:p>
    <w:p w:rsidR="002A5137" w:rsidRPr="002A5137" w:rsidRDefault="002A5137" w:rsidP="002A5137">
      <w:pPr>
        <w:numPr>
          <w:ilvl w:val="1"/>
          <w:numId w:val="1"/>
        </w:numPr>
        <w:shd w:val="clear" w:color="auto" w:fill="F7F7F7"/>
        <w:spacing w:after="0" w:line="240" w:lineRule="auto"/>
        <w:ind w:left="0"/>
        <w:rPr>
          <w:rFonts w:ascii="Arial" w:eastAsia="Times New Roman" w:hAnsi="Arial" w:cs="Arial"/>
          <w:color w:val="666666"/>
          <w:sz w:val="20"/>
          <w:szCs w:val="20"/>
        </w:rPr>
      </w:pPr>
      <w:r w:rsidRPr="002A5137">
        <w:rPr>
          <w:rFonts w:ascii="Arial" w:eastAsia="Times New Roman" w:hAnsi="Arial" w:cs="Arial"/>
          <w:color w:val="666666"/>
          <w:sz w:val="20"/>
          <w:szCs w:val="20"/>
        </w:rPr>
        <w:t>Desire to constantly improve systems and processes.</w:t>
      </w:r>
    </w:p>
    <w:p w:rsidR="002A5137" w:rsidRPr="002A5137" w:rsidRDefault="002A5137" w:rsidP="002A5137">
      <w:pPr>
        <w:numPr>
          <w:ilvl w:val="1"/>
          <w:numId w:val="1"/>
        </w:numPr>
        <w:shd w:val="clear" w:color="auto" w:fill="F7F7F7"/>
        <w:spacing w:after="0" w:line="240" w:lineRule="auto"/>
        <w:ind w:left="0"/>
        <w:rPr>
          <w:rFonts w:ascii="Arial" w:eastAsia="Times New Roman" w:hAnsi="Arial" w:cs="Arial"/>
          <w:color w:val="666666"/>
          <w:sz w:val="20"/>
          <w:szCs w:val="20"/>
        </w:rPr>
      </w:pPr>
      <w:r w:rsidRPr="002A5137">
        <w:rPr>
          <w:rFonts w:ascii="Arial" w:eastAsia="Times New Roman" w:hAnsi="Arial" w:cs="Arial"/>
          <w:color w:val="666666"/>
          <w:sz w:val="20"/>
          <w:szCs w:val="20"/>
        </w:rPr>
        <w:t>Excellent oral and written communications skills.</w:t>
      </w:r>
    </w:p>
    <w:p w:rsidR="002A5137" w:rsidRPr="002A5137" w:rsidRDefault="002A5137" w:rsidP="002A5137">
      <w:pPr>
        <w:numPr>
          <w:ilvl w:val="1"/>
          <w:numId w:val="1"/>
        </w:numPr>
        <w:shd w:val="clear" w:color="auto" w:fill="F7F7F7"/>
        <w:spacing w:after="0" w:line="240" w:lineRule="auto"/>
        <w:ind w:left="0"/>
        <w:rPr>
          <w:rFonts w:ascii="Arial" w:eastAsia="Times New Roman" w:hAnsi="Arial" w:cs="Arial"/>
          <w:color w:val="666666"/>
          <w:sz w:val="20"/>
          <w:szCs w:val="20"/>
        </w:rPr>
      </w:pPr>
      <w:r w:rsidRPr="002A5137">
        <w:rPr>
          <w:rFonts w:ascii="Arial" w:eastAsia="Times New Roman" w:hAnsi="Arial" w:cs="Arial"/>
          <w:color w:val="666666"/>
          <w:sz w:val="20"/>
          <w:szCs w:val="20"/>
        </w:rPr>
        <w:t>Excellent customer service skills with the ability to proactively establish and maintain effective working relationships</w:t>
      </w:r>
    </w:p>
    <w:p w:rsidR="002A5137" w:rsidRPr="002A5137" w:rsidRDefault="002A5137" w:rsidP="002A5137">
      <w:pPr>
        <w:shd w:val="clear" w:color="auto" w:fill="F7F7F7"/>
        <w:spacing w:after="0" w:line="240" w:lineRule="auto"/>
        <w:rPr>
          <w:rFonts w:ascii="Arial" w:eastAsia="Times New Roman" w:hAnsi="Arial" w:cs="Arial"/>
          <w:color w:val="666666"/>
          <w:sz w:val="20"/>
          <w:szCs w:val="20"/>
        </w:rPr>
      </w:pPr>
      <w:r w:rsidRPr="002A5137">
        <w:rPr>
          <w:rFonts w:ascii="Arial" w:eastAsia="Times New Roman" w:hAnsi="Arial" w:cs="Arial"/>
          <w:b/>
          <w:bCs/>
          <w:color w:val="666666"/>
          <w:sz w:val="20"/>
          <w:szCs w:val="20"/>
        </w:rPr>
        <w:t>EDUCATION, TRAINING, AND EXPERIENCE</w:t>
      </w:r>
      <w:r w:rsidRPr="002A5137">
        <w:rPr>
          <w:rFonts w:ascii="Arial" w:eastAsia="Times New Roman" w:hAnsi="Arial" w:cs="Arial"/>
          <w:color w:val="666666"/>
          <w:sz w:val="20"/>
          <w:szCs w:val="20"/>
        </w:rPr>
        <w:t>:</w:t>
      </w:r>
    </w:p>
    <w:p w:rsidR="002A5137" w:rsidRPr="002A5137" w:rsidRDefault="002A5137" w:rsidP="002A5137">
      <w:pPr>
        <w:shd w:val="clear" w:color="auto" w:fill="F7F7F7"/>
        <w:spacing w:after="0" w:line="240" w:lineRule="auto"/>
        <w:rPr>
          <w:rFonts w:ascii="Times New Roman" w:eastAsia="Times New Roman" w:hAnsi="Times New Roman" w:cs="Times New Roman"/>
          <w:sz w:val="24"/>
          <w:szCs w:val="24"/>
        </w:rPr>
      </w:pPr>
    </w:p>
    <w:p w:rsidR="002A5137" w:rsidRPr="002A5137" w:rsidRDefault="002A5137" w:rsidP="002A5137">
      <w:pPr>
        <w:numPr>
          <w:ilvl w:val="1"/>
          <w:numId w:val="1"/>
        </w:numPr>
        <w:shd w:val="clear" w:color="auto" w:fill="F7F7F7"/>
        <w:spacing w:after="0" w:line="240" w:lineRule="auto"/>
        <w:ind w:left="0"/>
        <w:rPr>
          <w:rFonts w:ascii="Times New Roman" w:eastAsia="Times New Roman" w:hAnsi="Times New Roman" w:cs="Times New Roman"/>
          <w:sz w:val="24"/>
          <w:szCs w:val="24"/>
        </w:rPr>
      </w:pPr>
      <w:r w:rsidRPr="002A5137">
        <w:rPr>
          <w:rFonts w:ascii="Arial" w:eastAsia="Times New Roman" w:hAnsi="Arial" w:cs="Arial"/>
          <w:color w:val="666666"/>
          <w:sz w:val="20"/>
          <w:szCs w:val="20"/>
        </w:rPr>
        <w:t>Bachelor’s Degree in accounting-related field from four-year college or university.</w:t>
      </w:r>
    </w:p>
    <w:p w:rsidR="002A5137" w:rsidRPr="002A5137" w:rsidRDefault="002A5137" w:rsidP="002A5137">
      <w:pPr>
        <w:numPr>
          <w:ilvl w:val="1"/>
          <w:numId w:val="1"/>
        </w:numPr>
        <w:shd w:val="clear" w:color="auto" w:fill="F7F7F7"/>
        <w:spacing w:after="0" w:line="240" w:lineRule="auto"/>
        <w:ind w:left="0"/>
        <w:rPr>
          <w:rFonts w:ascii="Arial" w:eastAsia="Times New Roman" w:hAnsi="Arial" w:cs="Arial"/>
          <w:color w:val="666666"/>
          <w:sz w:val="20"/>
          <w:szCs w:val="20"/>
        </w:rPr>
      </w:pPr>
      <w:r w:rsidRPr="002A5137">
        <w:rPr>
          <w:rFonts w:ascii="Arial" w:eastAsia="Times New Roman" w:hAnsi="Arial" w:cs="Arial"/>
          <w:color w:val="666666"/>
          <w:sz w:val="20"/>
          <w:szCs w:val="20"/>
        </w:rPr>
        <w:t>10+ years of accounting and fiscal management experience required. Experience in accounting and financial reporting for public sector organizations.</w:t>
      </w:r>
    </w:p>
    <w:p w:rsidR="002A5137" w:rsidRPr="002A5137" w:rsidRDefault="002A5137" w:rsidP="002A5137">
      <w:pPr>
        <w:shd w:val="clear" w:color="auto" w:fill="F7F7F7"/>
        <w:spacing w:after="0" w:line="240" w:lineRule="auto"/>
        <w:rPr>
          <w:rFonts w:ascii="Times New Roman" w:eastAsia="Times New Roman" w:hAnsi="Times New Roman" w:cs="Times New Roman"/>
          <w:sz w:val="24"/>
          <w:szCs w:val="24"/>
        </w:rPr>
      </w:pPr>
      <w:r w:rsidRPr="002A5137">
        <w:rPr>
          <w:rFonts w:ascii="Arial" w:eastAsia="Times New Roman" w:hAnsi="Arial" w:cs="Arial"/>
          <w:color w:val="666666"/>
          <w:sz w:val="20"/>
          <w:szCs w:val="20"/>
        </w:rPr>
        <w:t> </w:t>
      </w:r>
    </w:p>
    <w:p w:rsidR="002A5137" w:rsidRPr="002A5137" w:rsidRDefault="002A5137" w:rsidP="002A5137">
      <w:pPr>
        <w:numPr>
          <w:ilvl w:val="1"/>
          <w:numId w:val="1"/>
        </w:numPr>
        <w:shd w:val="clear" w:color="auto" w:fill="F7F7F7"/>
        <w:spacing w:after="0" w:line="240" w:lineRule="auto"/>
        <w:ind w:left="0"/>
        <w:rPr>
          <w:rFonts w:ascii="Times New Roman" w:eastAsia="Times New Roman" w:hAnsi="Times New Roman" w:cs="Times New Roman"/>
          <w:sz w:val="24"/>
          <w:szCs w:val="24"/>
        </w:rPr>
      </w:pPr>
      <w:r w:rsidRPr="002A5137">
        <w:rPr>
          <w:rFonts w:ascii="Arial" w:eastAsia="Times New Roman" w:hAnsi="Arial" w:cs="Arial"/>
          <w:color w:val="666666"/>
          <w:sz w:val="20"/>
          <w:szCs w:val="20"/>
        </w:rPr>
        <w:t>Experience as a supervisor in a medium-large organization desirable.</w:t>
      </w:r>
    </w:p>
    <w:p w:rsidR="002A5137" w:rsidRPr="002A5137" w:rsidRDefault="002A5137" w:rsidP="002A5137">
      <w:pPr>
        <w:numPr>
          <w:ilvl w:val="1"/>
          <w:numId w:val="1"/>
        </w:numPr>
        <w:shd w:val="clear" w:color="auto" w:fill="F7F7F7"/>
        <w:spacing w:after="0" w:line="240" w:lineRule="auto"/>
        <w:ind w:left="0"/>
        <w:rPr>
          <w:rFonts w:ascii="Arial" w:eastAsia="Times New Roman" w:hAnsi="Arial" w:cs="Arial"/>
          <w:color w:val="666666"/>
          <w:sz w:val="20"/>
          <w:szCs w:val="20"/>
        </w:rPr>
      </w:pPr>
      <w:r w:rsidRPr="002A5137">
        <w:rPr>
          <w:rFonts w:ascii="Arial" w:eastAsia="Times New Roman" w:hAnsi="Arial" w:cs="Arial"/>
          <w:color w:val="666666"/>
          <w:sz w:val="20"/>
          <w:szCs w:val="20"/>
        </w:rPr>
        <w:t>Any combination of applicable education, training, and experience that provides the knowledge, abilities, and skills necessary to perform effectively in the position.</w:t>
      </w:r>
    </w:p>
    <w:p w:rsidR="002A5137" w:rsidRPr="002A5137" w:rsidRDefault="002A5137" w:rsidP="002A5137">
      <w:pPr>
        <w:numPr>
          <w:ilvl w:val="1"/>
          <w:numId w:val="1"/>
        </w:numPr>
        <w:shd w:val="clear" w:color="auto" w:fill="F7F7F7"/>
        <w:spacing w:after="0" w:line="240" w:lineRule="auto"/>
        <w:ind w:left="0"/>
        <w:rPr>
          <w:rFonts w:ascii="Arial" w:eastAsia="Times New Roman" w:hAnsi="Arial" w:cs="Arial"/>
          <w:color w:val="666666"/>
          <w:sz w:val="20"/>
          <w:szCs w:val="20"/>
        </w:rPr>
      </w:pPr>
    </w:p>
    <w:p w:rsidR="002A5137" w:rsidRPr="002A5137" w:rsidRDefault="002A5137" w:rsidP="002A5137">
      <w:pPr>
        <w:shd w:val="clear" w:color="auto" w:fill="F7F7F7"/>
        <w:spacing w:after="0" w:line="240" w:lineRule="auto"/>
        <w:rPr>
          <w:rFonts w:ascii="Arial" w:eastAsia="Times New Roman" w:hAnsi="Arial" w:cs="Arial"/>
          <w:color w:val="666666"/>
          <w:sz w:val="20"/>
          <w:szCs w:val="20"/>
        </w:rPr>
      </w:pPr>
      <w:r w:rsidRPr="002A5137">
        <w:rPr>
          <w:rFonts w:ascii="Arial" w:eastAsia="Times New Roman" w:hAnsi="Arial" w:cs="Arial"/>
          <w:b/>
          <w:bCs/>
          <w:color w:val="666666"/>
          <w:sz w:val="20"/>
          <w:szCs w:val="20"/>
        </w:rPr>
        <w:t>CERTIFICATE AND LICENSE REQUIREMENTS</w:t>
      </w:r>
      <w:r w:rsidRPr="002A5137">
        <w:rPr>
          <w:rFonts w:ascii="Arial" w:eastAsia="Times New Roman" w:hAnsi="Arial" w:cs="Arial"/>
          <w:color w:val="666666"/>
          <w:sz w:val="20"/>
          <w:szCs w:val="20"/>
        </w:rPr>
        <w:t xml:space="preserve">: </w:t>
      </w:r>
    </w:p>
    <w:p w:rsidR="002A5137" w:rsidRPr="002A5137" w:rsidRDefault="002A5137" w:rsidP="002A5137">
      <w:pPr>
        <w:shd w:val="clear" w:color="auto" w:fill="F7F7F7"/>
        <w:spacing w:after="0" w:line="240" w:lineRule="auto"/>
        <w:rPr>
          <w:rFonts w:ascii="Arial" w:eastAsia="Times New Roman" w:hAnsi="Arial" w:cs="Arial"/>
          <w:color w:val="666666"/>
          <w:sz w:val="20"/>
          <w:szCs w:val="20"/>
        </w:rPr>
      </w:pPr>
    </w:p>
    <w:p w:rsidR="002A5137" w:rsidRPr="002A5137" w:rsidRDefault="002A5137" w:rsidP="002A5137">
      <w:pPr>
        <w:shd w:val="clear" w:color="auto" w:fill="F7F7F7"/>
        <w:spacing w:after="0" w:line="240" w:lineRule="auto"/>
        <w:rPr>
          <w:rFonts w:ascii="Times New Roman" w:eastAsia="Times New Roman" w:hAnsi="Times New Roman" w:cs="Times New Roman"/>
          <w:sz w:val="24"/>
          <w:szCs w:val="24"/>
        </w:rPr>
      </w:pPr>
      <w:r w:rsidRPr="002A5137">
        <w:rPr>
          <w:rFonts w:ascii="Arial" w:eastAsia="Times New Roman" w:hAnsi="Arial" w:cs="Arial"/>
          <w:color w:val="666666"/>
          <w:sz w:val="20"/>
          <w:szCs w:val="20"/>
        </w:rPr>
        <w:t>Current or former Certified Public Accountant (CPA) preferred.</w:t>
      </w:r>
    </w:p>
    <w:p w:rsidR="002A5137" w:rsidRPr="002A5137" w:rsidRDefault="002A5137" w:rsidP="002A5137">
      <w:pPr>
        <w:numPr>
          <w:ilvl w:val="1"/>
          <w:numId w:val="1"/>
        </w:numPr>
        <w:shd w:val="clear" w:color="auto" w:fill="F7F7F7"/>
        <w:spacing w:after="0" w:line="240" w:lineRule="auto"/>
        <w:ind w:left="0"/>
        <w:rPr>
          <w:rFonts w:ascii="Times New Roman" w:eastAsia="Times New Roman" w:hAnsi="Times New Roman" w:cs="Times New Roman"/>
          <w:sz w:val="24"/>
          <w:szCs w:val="24"/>
        </w:rPr>
      </w:pPr>
      <w:r w:rsidRPr="002A5137">
        <w:rPr>
          <w:rFonts w:ascii="Arial" w:eastAsia="Times New Roman" w:hAnsi="Arial" w:cs="Arial"/>
          <w:color w:val="666666"/>
          <w:sz w:val="20"/>
          <w:szCs w:val="20"/>
        </w:rPr>
        <w:t>Maine Department of Education Fingerprinting Certification</w:t>
      </w:r>
    </w:p>
    <w:p w:rsidR="002A5137" w:rsidRPr="002A5137" w:rsidRDefault="002A5137" w:rsidP="002A5137">
      <w:pPr>
        <w:shd w:val="clear" w:color="auto" w:fill="F7F7F7"/>
        <w:spacing w:after="0" w:line="240" w:lineRule="auto"/>
        <w:rPr>
          <w:rFonts w:ascii="Times New Roman" w:eastAsia="Times New Roman" w:hAnsi="Times New Roman" w:cs="Times New Roman"/>
          <w:sz w:val="24"/>
          <w:szCs w:val="24"/>
        </w:rPr>
      </w:pPr>
      <w:r w:rsidRPr="002A5137">
        <w:rPr>
          <w:rFonts w:ascii="Arial" w:eastAsia="Times New Roman" w:hAnsi="Arial" w:cs="Arial"/>
          <w:color w:val="666666"/>
          <w:sz w:val="20"/>
          <w:szCs w:val="20"/>
        </w:rPr>
        <w:br/>
      </w:r>
      <w:r w:rsidRPr="002A5137">
        <w:rPr>
          <w:rFonts w:ascii="Arial" w:eastAsia="Times New Roman" w:hAnsi="Arial" w:cs="Arial"/>
          <w:b/>
          <w:bCs/>
          <w:color w:val="666666"/>
          <w:sz w:val="20"/>
          <w:szCs w:val="20"/>
        </w:rPr>
        <w:t>SPECIAL REQUIREMENTS:</w:t>
      </w:r>
    </w:p>
    <w:p w:rsidR="002A5137" w:rsidRPr="002A5137" w:rsidRDefault="002A5137" w:rsidP="002A5137">
      <w:pPr>
        <w:numPr>
          <w:ilvl w:val="1"/>
          <w:numId w:val="1"/>
        </w:numPr>
        <w:shd w:val="clear" w:color="auto" w:fill="F7F7F7"/>
        <w:spacing w:after="0" w:line="240" w:lineRule="auto"/>
        <w:ind w:left="0"/>
        <w:rPr>
          <w:rFonts w:ascii="Times New Roman" w:eastAsia="Times New Roman" w:hAnsi="Times New Roman" w:cs="Times New Roman"/>
          <w:sz w:val="24"/>
          <w:szCs w:val="24"/>
        </w:rPr>
      </w:pPr>
      <w:r w:rsidRPr="002A5137">
        <w:rPr>
          <w:rFonts w:ascii="Arial" w:eastAsia="Times New Roman" w:hAnsi="Arial" w:cs="Arial"/>
          <w:color w:val="666666"/>
          <w:sz w:val="20"/>
          <w:szCs w:val="20"/>
        </w:rPr>
        <w:t>The requirements of the job may necessitate occasional night and weekend work.</w:t>
      </w:r>
    </w:p>
    <w:p w:rsidR="002A5137" w:rsidRPr="002A5137" w:rsidRDefault="002A5137" w:rsidP="002A5137">
      <w:pPr>
        <w:shd w:val="clear" w:color="auto" w:fill="F7F7F7"/>
        <w:spacing w:after="0" w:line="240" w:lineRule="auto"/>
        <w:rPr>
          <w:rFonts w:ascii="Times New Roman" w:eastAsia="Times New Roman" w:hAnsi="Times New Roman" w:cs="Times New Roman"/>
          <w:sz w:val="24"/>
          <w:szCs w:val="24"/>
        </w:rPr>
      </w:pPr>
      <w:r w:rsidRPr="002A5137">
        <w:rPr>
          <w:rFonts w:ascii="Arial" w:eastAsia="Times New Roman" w:hAnsi="Arial" w:cs="Arial"/>
          <w:color w:val="666666"/>
          <w:sz w:val="20"/>
          <w:szCs w:val="20"/>
        </w:rPr>
        <w:t> </w:t>
      </w:r>
    </w:p>
    <w:p w:rsidR="002A5137" w:rsidRPr="002A5137" w:rsidRDefault="002A5137" w:rsidP="002A5137">
      <w:pPr>
        <w:shd w:val="clear" w:color="auto" w:fill="F7F7F7"/>
        <w:spacing w:after="0" w:line="240" w:lineRule="auto"/>
        <w:rPr>
          <w:rFonts w:ascii="Times New Roman" w:eastAsia="Times New Roman" w:hAnsi="Times New Roman" w:cs="Times New Roman"/>
          <w:sz w:val="24"/>
          <w:szCs w:val="24"/>
        </w:rPr>
      </w:pPr>
      <w:r w:rsidRPr="002A5137">
        <w:rPr>
          <w:rFonts w:ascii="Arial" w:eastAsia="Times New Roman" w:hAnsi="Arial" w:cs="Arial"/>
          <w:b/>
          <w:bCs/>
          <w:color w:val="666666"/>
          <w:sz w:val="20"/>
          <w:szCs w:val="20"/>
        </w:rPr>
        <w:t>OVERTIME ELIGIBLE</w:t>
      </w:r>
      <w:r w:rsidRPr="002A5137">
        <w:rPr>
          <w:rFonts w:ascii="Arial" w:eastAsia="Times New Roman" w:hAnsi="Arial" w:cs="Arial"/>
          <w:color w:val="666666"/>
          <w:sz w:val="20"/>
          <w:szCs w:val="20"/>
        </w:rPr>
        <w:t>: No</w:t>
      </w:r>
      <w:r w:rsidRPr="002A5137">
        <w:rPr>
          <w:rFonts w:ascii="Arial" w:eastAsia="Times New Roman" w:hAnsi="Arial" w:cs="Arial"/>
          <w:color w:val="666666"/>
          <w:sz w:val="20"/>
          <w:szCs w:val="20"/>
        </w:rPr>
        <w:br/>
      </w:r>
      <w:r w:rsidRPr="002A5137">
        <w:rPr>
          <w:rFonts w:ascii="Arial" w:eastAsia="Times New Roman" w:hAnsi="Arial" w:cs="Arial"/>
          <w:color w:val="666666"/>
          <w:sz w:val="20"/>
          <w:szCs w:val="20"/>
        </w:rPr>
        <w:br/>
      </w:r>
      <w:r w:rsidRPr="002A5137">
        <w:rPr>
          <w:rFonts w:ascii="Arial" w:eastAsia="Times New Roman" w:hAnsi="Arial" w:cs="Arial"/>
          <w:i/>
          <w:iCs/>
          <w:color w:val="666666"/>
          <w:sz w:val="20"/>
          <w:szCs w:val="20"/>
        </w:rPr>
        <w:t>Portland Public Schools is committed to maintaining a work and learning environment free from discrimination on the basis of race, color, religion, national origin, pregnancy, gender, sexual orientation, marital/civil union status, ancestry, place of birth, age, citizenship status, veteran status, political affiliation or disability, as defined and required by state and federal laws.</w:t>
      </w:r>
    </w:p>
    <w:p w:rsidR="002A5137" w:rsidRPr="002A5137" w:rsidRDefault="002A5137" w:rsidP="002A5137">
      <w:pPr>
        <w:shd w:val="clear" w:color="auto" w:fill="F7F7F7"/>
        <w:spacing w:after="0" w:line="240" w:lineRule="auto"/>
        <w:rPr>
          <w:rFonts w:ascii="Arial" w:eastAsia="Times New Roman" w:hAnsi="Arial" w:cs="Arial"/>
          <w:color w:val="666666"/>
          <w:sz w:val="24"/>
          <w:szCs w:val="24"/>
        </w:rPr>
      </w:pPr>
    </w:p>
    <w:p w:rsidR="002A5137" w:rsidRDefault="002A5137" w:rsidP="002A5137"/>
    <w:p w:rsidR="002A5137" w:rsidRPr="002A5137" w:rsidRDefault="002A5137" w:rsidP="002A5137">
      <w:r>
        <w:rPr>
          <w:rFonts w:ascii="Arial" w:eastAsia="Times New Roman" w:hAnsi="Arial" w:cs="Arial"/>
          <w:color w:val="666666"/>
          <w:sz w:val="20"/>
          <w:szCs w:val="20"/>
        </w:rPr>
        <w:t xml:space="preserve">Application are to be submitted </w:t>
      </w:r>
      <w:hyperlink r:id="rId7" w:history="1">
        <w:r w:rsidRPr="002A5137">
          <w:rPr>
            <w:rStyle w:val="Hyperlink"/>
            <w:rFonts w:ascii="Arial" w:eastAsia="Times New Roman" w:hAnsi="Arial" w:cs="Arial"/>
            <w:sz w:val="20"/>
            <w:szCs w:val="20"/>
          </w:rPr>
          <w:t>online</w:t>
        </w:r>
      </w:hyperlink>
      <w:r w:rsidRPr="002A5137">
        <w:rPr>
          <w:rFonts w:ascii="Arial" w:eastAsia="Times New Roman" w:hAnsi="Arial" w:cs="Arial"/>
          <w:color w:val="666666"/>
          <w:sz w:val="20"/>
          <w:szCs w:val="20"/>
        </w:rPr>
        <w:t xml:space="preserve"> via this</w:t>
      </w:r>
      <w:r>
        <w:t xml:space="preserve"> </w:t>
      </w:r>
      <w:hyperlink r:id="rId8" w:history="1">
        <w:r w:rsidRPr="002A5137">
          <w:rPr>
            <w:rStyle w:val="Hyperlink"/>
          </w:rPr>
          <w:t>link</w:t>
        </w:r>
      </w:hyperlink>
      <w:bookmarkEnd w:id="0"/>
    </w:p>
    <w:sectPr w:rsidR="002A5137" w:rsidRPr="002A5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C269A"/>
    <w:multiLevelType w:val="multilevel"/>
    <w:tmpl w:val="2FD66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Qhxjz2kVkP132EBqqqgn/ywMcgfQxcJE/ziB+3UwERs8dI8ee6tTl0a2MGzwjWDKlyXiqKIC/KcgGzDemk7zw==" w:salt="dgLDyxVtwR+OWUQpMCFHE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137"/>
    <w:rsid w:val="000A07DF"/>
    <w:rsid w:val="002A5137"/>
    <w:rsid w:val="0038360A"/>
    <w:rsid w:val="008E1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2">
    <w:name w:val="title2"/>
    <w:basedOn w:val="DefaultParagraphFont"/>
    <w:rsid w:val="002A5137"/>
  </w:style>
  <w:style w:type="character" w:customStyle="1" w:styleId="label">
    <w:name w:val="label"/>
    <w:basedOn w:val="DefaultParagraphFont"/>
    <w:rsid w:val="002A5137"/>
  </w:style>
  <w:style w:type="character" w:customStyle="1" w:styleId="Normal1">
    <w:name w:val="Normal1"/>
    <w:basedOn w:val="DefaultParagraphFont"/>
    <w:rsid w:val="002A5137"/>
  </w:style>
  <w:style w:type="paragraph" w:styleId="NormalWeb">
    <w:name w:val="Normal (Web)"/>
    <w:basedOn w:val="Normal"/>
    <w:uiPriority w:val="99"/>
    <w:semiHidden/>
    <w:unhideWhenUsed/>
    <w:rsid w:val="002A51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5137"/>
    <w:rPr>
      <w:b/>
      <w:bCs/>
    </w:rPr>
  </w:style>
  <w:style w:type="character" w:styleId="Emphasis">
    <w:name w:val="Emphasis"/>
    <w:basedOn w:val="DefaultParagraphFont"/>
    <w:uiPriority w:val="20"/>
    <w:qFormat/>
    <w:rsid w:val="002A5137"/>
    <w:rPr>
      <w:i/>
      <w:iCs/>
    </w:rPr>
  </w:style>
  <w:style w:type="character" w:styleId="Hyperlink">
    <w:name w:val="Hyperlink"/>
    <w:basedOn w:val="DefaultParagraphFont"/>
    <w:uiPriority w:val="99"/>
    <w:unhideWhenUsed/>
    <w:rsid w:val="002A5137"/>
    <w:rPr>
      <w:color w:val="0563C1" w:themeColor="hyperlink"/>
      <w:u w:val="single"/>
    </w:rPr>
  </w:style>
  <w:style w:type="character" w:styleId="FollowedHyperlink">
    <w:name w:val="FollowedHyperlink"/>
    <w:basedOn w:val="DefaultParagraphFont"/>
    <w:uiPriority w:val="99"/>
    <w:semiHidden/>
    <w:unhideWhenUsed/>
    <w:rsid w:val="0038360A"/>
    <w:rPr>
      <w:color w:val="954F72" w:themeColor="followedHyperlink"/>
      <w:u w:val="single"/>
    </w:rPr>
  </w:style>
  <w:style w:type="paragraph" w:styleId="BalloonText">
    <w:name w:val="Balloon Text"/>
    <w:basedOn w:val="Normal"/>
    <w:link w:val="BalloonTextChar"/>
    <w:uiPriority w:val="99"/>
    <w:semiHidden/>
    <w:unhideWhenUsed/>
    <w:rsid w:val="000A0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7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2">
    <w:name w:val="title2"/>
    <w:basedOn w:val="DefaultParagraphFont"/>
    <w:rsid w:val="002A5137"/>
  </w:style>
  <w:style w:type="character" w:customStyle="1" w:styleId="label">
    <w:name w:val="label"/>
    <w:basedOn w:val="DefaultParagraphFont"/>
    <w:rsid w:val="002A5137"/>
  </w:style>
  <w:style w:type="character" w:customStyle="1" w:styleId="Normal1">
    <w:name w:val="Normal1"/>
    <w:basedOn w:val="DefaultParagraphFont"/>
    <w:rsid w:val="002A5137"/>
  </w:style>
  <w:style w:type="paragraph" w:styleId="NormalWeb">
    <w:name w:val="Normal (Web)"/>
    <w:basedOn w:val="Normal"/>
    <w:uiPriority w:val="99"/>
    <w:semiHidden/>
    <w:unhideWhenUsed/>
    <w:rsid w:val="002A51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5137"/>
    <w:rPr>
      <w:b/>
      <w:bCs/>
    </w:rPr>
  </w:style>
  <w:style w:type="character" w:styleId="Emphasis">
    <w:name w:val="Emphasis"/>
    <w:basedOn w:val="DefaultParagraphFont"/>
    <w:uiPriority w:val="20"/>
    <w:qFormat/>
    <w:rsid w:val="002A5137"/>
    <w:rPr>
      <w:i/>
      <w:iCs/>
    </w:rPr>
  </w:style>
  <w:style w:type="character" w:styleId="Hyperlink">
    <w:name w:val="Hyperlink"/>
    <w:basedOn w:val="DefaultParagraphFont"/>
    <w:uiPriority w:val="99"/>
    <w:unhideWhenUsed/>
    <w:rsid w:val="002A5137"/>
    <w:rPr>
      <w:color w:val="0563C1" w:themeColor="hyperlink"/>
      <w:u w:val="single"/>
    </w:rPr>
  </w:style>
  <w:style w:type="character" w:styleId="FollowedHyperlink">
    <w:name w:val="FollowedHyperlink"/>
    <w:basedOn w:val="DefaultParagraphFont"/>
    <w:uiPriority w:val="99"/>
    <w:semiHidden/>
    <w:unhideWhenUsed/>
    <w:rsid w:val="0038360A"/>
    <w:rPr>
      <w:color w:val="954F72" w:themeColor="followedHyperlink"/>
      <w:u w:val="single"/>
    </w:rPr>
  </w:style>
  <w:style w:type="paragraph" w:styleId="BalloonText">
    <w:name w:val="Balloon Text"/>
    <w:basedOn w:val="Normal"/>
    <w:link w:val="BalloonTextChar"/>
    <w:uiPriority w:val="99"/>
    <w:semiHidden/>
    <w:unhideWhenUsed/>
    <w:rsid w:val="000A0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019990">
      <w:bodyDiv w:val="1"/>
      <w:marLeft w:val="0"/>
      <w:marRight w:val="0"/>
      <w:marTop w:val="0"/>
      <w:marBottom w:val="0"/>
      <w:divBdr>
        <w:top w:val="none" w:sz="0" w:space="0" w:color="auto"/>
        <w:left w:val="none" w:sz="0" w:space="0" w:color="auto"/>
        <w:bottom w:val="none" w:sz="0" w:space="0" w:color="auto"/>
        <w:right w:val="none" w:sz="0" w:space="0" w:color="auto"/>
      </w:divBdr>
      <w:divsChild>
        <w:div w:id="861626479">
          <w:marLeft w:val="0"/>
          <w:marRight w:val="0"/>
          <w:marTop w:val="0"/>
          <w:marBottom w:val="0"/>
          <w:divBdr>
            <w:top w:val="none" w:sz="0" w:space="0" w:color="auto"/>
            <w:left w:val="none" w:sz="0" w:space="0" w:color="auto"/>
            <w:bottom w:val="none" w:sz="0" w:space="0" w:color="auto"/>
            <w:right w:val="none" w:sz="0" w:space="0" w:color="auto"/>
          </w:divBdr>
        </w:div>
        <w:div w:id="1673338365">
          <w:marLeft w:val="0"/>
          <w:marRight w:val="60"/>
          <w:marTop w:val="0"/>
          <w:marBottom w:val="150"/>
          <w:divBdr>
            <w:top w:val="none" w:sz="0" w:space="0" w:color="auto"/>
            <w:left w:val="none" w:sz="0" w:space="0" w:color="auto"/>
            <w:bottom w:val="none" w:sz="0" w:space="0" w:color="auto"/>
            <w:right w:val="none" w:sz="0" w:space="0" w:color="auto"/>
          </w:divBdr>
        </w:div>
        <w:div w:id="17439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plitrack.com/portlandschools/onlineapp/" TargetMode="External"/><Relationship Id="rId3" Type="http://schemas.microsoft.com/office/2007/relationships/stylesWithEffects" Target="stylesWithEffects.xml"/><Relationship Id="rId7" Type="http://schemas.openxmlformats.org/officeDocument/2006/relationships/hyperlink" Target="https://www.applitrack.com/portlandschools/online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3937</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Portland Public Schools</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CTS</dc:creator>
  <cp:lastModifiedBy>Pete</cp:lastModifiedBy>
  <cp:revision>2</cp:revision>
  <cp:lastPrinted>2019-11-05T16:21:00Z</cp:lastPrinted>
  <dcterms:created xsi:type="dcterms:W3CDTF">2019-11-06T14:55:00Z</dcterms:created>
  <dcterms:modified xsi:type="dcterms:W3CDTF">2019-11-06T14:55:00Z</dcterms:modified>
</cp:coreProperties>
</file>